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23442" w14:textId="6E93D9AA" w:rsidR="008B1D38" w:rsidRDefault="00FE4E88" w:rsidP="00156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REKENING 202</w:t>
      </w:r>
      <w:r w:rsidR="006358E1">
        <w:rPr>
          <w:rFonts w:ascii="Times New Roman" w:hAnsi="Times New Roman"/>
          <w:b/>
          <w:bCs/>
          <w:sz w:val="32"/>
          <w:szCs w:val="32"/>
        </w:rPr>
        <w:t>2</w:t>
      </w:r>
    </w:p>
    <w:p w14:paraId="186B92FC" w14:textId="77777777" w:rsidR="008B1D38" w:rsidRPr="001564FD" w:rsidRDefault="008B1D38" w:rsidP="00357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br/>
      </w:r>
      <w:r w:rsidR="00207E43">
        <w:rPr>
          <w:rFonts w:ascii="Times New Roman" w:hAnsi="Times New Roman"/>
          <w:b/>
          <w:bCs/>
          <w:sz w:val="32"/>
          <w:szCs w:val="32"/>
        </w:rPr>
        <w:t xml:space="preserve">Toelichting </w:t>
      </w:r>
      <w:r w:rsidR="006065BF">
        <w:rPr>
          <w:rFonts w:ascii="Times New Roman" w:hAnsi="Times New Roman"/>
          <w:b/>
          <w:bCs/>
          <w:sz w:val="32"/>
          <w:szCs w:val="32"/>
        </w:rPr>
        <w:t>verschillen budget en rekening</w:t>
      </w:r>
    </w:p>
    <w:p w14:paraId="71F27A34" w14:textId="77777777" w:rsidR="00E763B1" w:rsidRDefault="00E763B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E47009E" w14:textId="49412420" w:rsidR="00096B12" w:rsidRDefault="00FE4E88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 dit document geven we aan de hand van het schema </w:t>
      </w:r>
      <w:r w:rsidR="0073225C">
        <w:rPr>
          <w:rFonts w:ascii="Times New Roman" w:hAnsi="Times New Roman"/>
          <w:sz w:val="24"/>
          <w:szCs w:val="24"/>
        </w:rPr>
        <w:t>‘</w:t>
      </w:r>
      <w:r>
        <w:rPr>
          <w:rFonts w:ascii="Times New Roman" w:hAnsi="Times New Roman"/>
          <w:sz w:val="24"/>
          <w:szCs w:val="24"/>
        </w:rPr>
        <w:t xml:space="preserve">J2 </w:t>
      </w:r>
      <w:r w:rsidR="0073225C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Staat van het financieel evenwicht</w:t>
      </w:r>
      <w:r w:rsidR="0073225C">
        <w:rPr>
          <w:rFonts w:ascii="Times New Roman" w:hAnsi="Times New Roman"/>
          <w:sz w:val="24"/>
          <w:szCs w:val="24"/>
        </w:rPr>
        <w:t>’</w:t>
      </w:r>
      <w:r>
        <w:rPr>
          <w:rFonts w:ascii="Times New Roman" w:hAnsi="Times New Roman"/>
          <w:sz w:val="24"/>
          <w:szCs w:val="24"/>
        </w:rPr>
        <w:t>, duiding bij de verschillen tussen het budget in het meerjarenplan en de rekeningcijfers.</w:t>
      </w:r>
      <w:r w:rsidR="0073225C">
        <w:rPr>
          <w:rFonts w:ascii="Times New Roman" w:hAnsi="Times New Roman"/>
          <w:sz w:val="24"/>
          <w:szCs w:val="24"/>
        </w:rPr>
        <w:t xml:space="preserve"> U vindt het schema J2 op pagina 16 van het document ‘2022 jaarrekening.</w:t>
      </w:r>
    </w:p>
    <w:p w14:paraId="04EFA49D" w14:textId="77777777" w:rsidR="00FE4E88" w:rsidRDefault="00FE4E88" w:rsidP="00FE4E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</w:p>
    <w:p w14:paraId="788ACE35" w14:textId="77777777" w:rsidR="00FE4E88" w:rsidRPr="00080D86" w:rsidRDefault="00FE4E88" w:rsidP="00FE4E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  <w:r w:rsidRPr="00080D86">
        <w:rPr>
          <w:rFonts w:ascii="Times New Roman" w:hAnsi="Times New Roman"/>
          <w:b/>
          <w:color w:val="0000FF"/>
          <w:sz w:val="28"/>
          <w:szCs w:val="28"/>
          <w:u w:val="single"/>
        </w:rPr>
        <w:t>Exploitatie</w:t>
      </w:r>
      <w:r>
        <w:rPr>
          <w:rFonts w:ascii="Times New Roman" w:hAnsi="Times New Roman"/>
          <w:b/>
          <w:color w:val="0000FF"/>
          <w:sz w:val="28"/>
          <w:szCs w:val="28"/>
          <w:u w:val="single"/>
        </w:rPr>
        <w:t>saldo</w:t>
      </w:r>
    </w:p>
    <w:p w14:paraId="0015C9C9" w14:textId="7BD71A6F" w:rsidR="00E763B1" w:rsidRPr="00BD6CCA" w:rsidRDefault="00C40BF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Het exploitatiesaldo bedraagt </w:t>
      </w:r>
      <w:r w:rsidR="0073225C">
        <w:rPr>
          <w:rFonts w:ascii="Times New Roman" w:hAnsi="Times New Roman"/>
          <w:sz w:val="24"/>
          <w:szCs w:val="24"/>
        </w:rPr>
        <w:t>1.740.193</w:t>
      </w:r>
      <w:r>
        <w:rPr>
          <w:rFonts w:ascii="Times New Roman" w:hAnsi="Times New Roman"/>
          <w:sz w:val="24"/>
          <w:szCs w:val="24"/>
        </w:rPr>
        <w:t xml:space="preserve">€ en ligt </w:t>
      </w:r>
      <w:r w:rsidR="0073225C">
        <w:rPr>
          <w:rFonts w:ascii="Times New Roman" w:hAnsi="Times New Roman"/>
          <w:b/>
          <w:color w:val="FF0000"/>
          <w:sz w:val="24"/>
          <w:szCs w:val="24"/>
        </w:rPr>
        <w:t>763</w:t>
      </w:r>
      <w:r w:rsidRPr="00BD6CCA">
        <w:rPr>
          <w:rFonts w:ascii="Times New Roman" w:hAnsi="Times New Roman"/>
          <w:b/>
          <w:color w:val="FF0000"/>
          <w:sz w:val="24"/>
          <w:szCs w:val="24"/>
        </w:rPr>
        <w:t>.000€ lager dan gebudgetteerd.</w:t>
      </w:r>
    </w:p>
    <w:p w14:paraId="5EEAC151" w14:textId="2D8E0671" w:rsidR="00C40BF1" w:rsidRDefault="00C40BF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Dit is</w:t>
      </w:r>
      <w:r w:rsidR="0073225C">
        <w:rPr>
          <w:rFonts w:ascii="Times New Roman" w:hAnsi="Times New Roman"/>
          <w:sz w:val="24"/>
          <w:szCs w:val="24"/>
        </w:rPr>
        <w:t xml:space="preserve"> voor het tweede jaar op rij </w:t>
      </w:r>
      <w:r>
        <w:rPr>
          <w:rFonts w:ascii="Times New Roman" w:hAnsi="Times New Roman"/>
          <w:sz w:val="24"/>
          <w:szCs w:val="24"/>
        </w:rPr>
        <w:t>een zeer sterke daling en betekent dat de st</w:t>
      </w:r>
      <w:r w:rsidR="00BD6CCA">
        <w:rPr>
          <w:rFonts w:ascii="Times New Roman" w:hAnsi="Times New Roman"/>
          <w:sz w:val="24"/>
          <w:szCs w:val="24"/>
        </w:rPr>
        <w:t>ructurele basis van onze</w:t>
      </w:r>
      <w:r>
        <w:rPr>
          <w:rFonts w:ascii="Times New Roman" w:hAnsi="Times New Roman"/>
          <w:sz w:val="24"/>
          <w:szCs w:val="24"/>
        </w:rPr>
        <w:t xml:space="preserve"> financiële toestand in gevaar komt.</w:t>
      </w:r>
    </w:p>
    <w:p w14:paraId="7EA72096" w14:textId="11551BF7" w:rsidR="00C40BF1" w:rsidRDefault="0073225C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Zowel de ontvangsten (+1.071.000€) als de uitgaven (+1.834.000€) lagen veel hoger dan gebudgetteerd</w:t>
      </w:r>
      <w:r w:rsidR="00C40BF1">
        <w:rPr>
          <w:rFonts w:ascii="Times New Roman" w:hAnsi="Times New Roman"/>
          <w:sz w:val="24"/>
          <w:szCs w:val="24"/>
        </w:rPr>
        <w:t>.</w:t>
      </w:r>
      <w:r w:rsidR="001F3EB5">
        <w:rPr>
          <w:rFonts w:ascii="Times New Roman" w:hAnsi="Times New Roman"/>
          <w:sz w:val="24"/>
          <w:szCs w:val="24"/>
        </w:rPr>
        <w:t xml:space="preserve"> </w:t>
      </w:r>
      <w:r w:rsidR="00C40BF1">
        <w:rPr>
          <w:rFonts w:ascii="Times New Roman" w:hAnsi="Times New Roman"/>
          <w:sz w:val="24"/>
          <w:szCs w:val="24"/>
        </w:rPr>
        <w:t>Hierna worden de belangrijkste verschillen opgesomd.</w:t>
      </w:r>
    </w:p>
    <w:p w14:paraId="6C9A1599" w14:textId="77777777" w:rsidR="00FE4E88" w:rsidRDefault="00FE4E88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</w:p>
    <w:p w14:paraId="6E3B7934" w14:textId="77777777" w:rsidR="009942ED" w:rsidRPr="00C40BF1" w:rsidRDefault="0028543B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4"/>
          <w:szCs w:val="24"/>
        </w:rPr>
      </w:pPr>
      <w:r w:rsidRPr="00080D86">
        <w:rPr>
          <w:rFonts w:ascii="Times New Roman" w:hAnsi="Times New Roman"/>
          <w:b/>
          <w:color w:val="0000FF"/>
          <w:sz w:val="28"/>
          <w:szCs w:val="28"/>
          <w:u w:val="single"/>
        </w:rPr>
        <w:t>Exploitatie</w:t>
      </w:r>
      <w:r w:rsidR="00C40BF1">
        <w:rPr>
          <w:rFonts w:ascii="Times New Roman" w:hAnsi="Times New Roman"/>
          <w:b/>
          <w:color w:val="0000FF"/>
          <w:sz w:val="28"/>
          <w:szCs w:val="28"/>
          <w:u w:val="single"/>
        </w:rPr>
        <w:t>uitgaven</w:t>
      </w:r>
      <w:r w:rsidR="00C40BF1" w:rsidRPr="00C40BF1">
        <w:rPr>
          <w:rFonts w:ascii="Times New Roman" w:hAnsi="Times New Roman"/>
          <w:b/>
          <w:color w:val="0000FF"/>
          <w:sz w:val="24"/>
          <w:szCs w:val="24"/>
        </w:rPr>
        <w:t xml:space="preserve"> (schema J2, I.b)</w:t>
      </w:r>
    </w:p>
    <w:p w14:paraId="7AA5AC02" w14:textId="2D68C2DA" w:rsidR="008E3D37" w:rsidRDefault="0028543B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C5514">
        <w:rPr>
          <w:rFonts w:ascii="Times New Roman" w:hAnsi="Times New Roman"/>
          <w:sz w:val="24"/>
          <w:szCs w:val="24"/>
        </w:rPr>
        <w:t xml:space="preserve">In globo </w:t>
      </w:r>
      <w:r w:rsidR="006D426F">
        <w:rPr>
          <w:rFonts w:ascii="Times New Roman" w:hAnsi="Times New Roman"/>
          <w:sz w:val="24"/>
          <w:szCs w:val="24"/>
        </w:rPr>
        <w:t>lagen de exploitatie</w:t>
      </w:r>
      <w:r w:rsidR="00C40BF1">
        <w:rPr>
          <w:rFonts w:ascii="Times New Roman" w:hAnsi="Times New Roman"/>
          <w:sz w:val="24"/>
          <w:szCs w:val="24"/>
        </w:rPr>
        <w:t>uitgaven</w:t>
      </w:r>
      <w:r w:rsidR="006D426F">
        <w:rPr>
          <w:rFonts w:ascii="Times New Roman" w:hAnsi="Times New Roman"/>
          <w:sz w:val="24"/>
          <w:szCs w:val="24"/>
        </w:rPr>
        <w:t xml:space="preserve"> </w:t>
      </w:r>
      <w:r w:rsidR="008E3D37">
        <w:rPr>
          <w:rFonts w:ascii="Times New Roman" w:hAnsi="Times New Roman"/>
          <w:sz w:val="24"/>
          <w:szCs w:val="24"/>
        </w:rPr>
        <w:t xml:space="preserve">  </w:t>
      </w:r>
      <w:r w:rsidR="0073225C" w:rsidRPr="0073225C">
        <w:rPr>
          <w:rFonts w:ascii="Times New Roman" w:hAnsi="Times New Roman"/>
          <w:color w:val="FF0000"/>
          <w:sz w:val="24"/>
          <w:szCs w:val="24"/>
        </w:rPr>
        <w:t>1.834.000€</w:t>
      </w:r>
      <w:r w:rsidR="008E3D37" w:rsidRPr="007322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40BF1" w:rsidRPr="00C40BF1">
        <w:rPr>
          <w:rFonts w:ascii="Times New Roman" w:hAnsi="Times New Roman"/>
          <w:b/>
          <w:color w:val="FF0000"/>
          <w:sz w:val="24"/>
          <w:szCs w:val="24"/>
        </w:rPr>
        <w:t>hoger</w:t>
      </w:r>
      <w:r w:rsidR="008E3D37" w:rsidRPr="00C40BF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8E3D37">
        <w:rPr>
          <w:rFonts w:ascii="Times New Roman" w:hAnsi="Times New Roman"/>
          <w:sz w:val="24"/>
          <w:szCs w:val="24"/>
        </w:rPr>
        <w:t>dan gebudgetteerd</w:t>
      </w:r>
      <w:r w:rsidR="001C5514">
        <w:rPr>
          <w:rFonts w:ascii="Times New Roman" w:hAnsi="Times New Roman"/>
          <w:sz w:val="24"/>
          <w:szCs w:val="24"/>
        </w:rPr>
        <w:t xml:space="preserve">. </w:t>
      </w:r>
    </w:p>
    <w:p w14:paraId="40C4CD20" w14:textId="77777777" w:rsidR="0028543B" w:rsidRDefault="0028543B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FE1CF7" w14:textId="77777777" w:rsidR="0028543B" w:rsidRDefault="00050A8F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Belangrijkste verschillen:</w:t>
      </w:r>
      <w:r>
        <w:rPr>
          <w:rFonts w:ascii="Times New Roman" w:hAnsi="Times New Roman"/>
          <w:sz w:val="24"/>
          <w:szCs w:val="24"/>
        </w:rPr>
        <w:tab/>
      </w:r>
      <w:r w:rsidR="0028543B">
        <w:rPr>
          <w:rFonts w:ascii="Times New Roman" w:hAnsi="Times New Roman"/>
          <w:sz w:val="24"/>
          <w:szCs w:val="24"/>
        </w:rPr>
        <w:t xml:space="preserve"> </w:t>
      </w:r>
      <w:r w:rsidR="006119D1">
        <w:rPr>
          <w:rFonts w:ascii="Times New Roman" w:hAnsi="Times New Roman"/>
          <w:sz w:val="24"/>
          <w:szCs w:val="24"/>
        </w:rPr>
        <w:t>budgettekort</w:t>
      </w:r>
      <w:r w:rsidR="0028543B">
        <w:rPr>
          <w:rFonts w:ascii="Times New Roman" w:hAnsi="Times New Roman"/>
          <w:sz w:val="24"/>
          <w:szCs w:val="24"/>
        </w:rPr>
        <w:t xml:space="preserve"> (-) / </w:t>
      </w:r>
      <w:r w:rsidR="006119D1">
        <w:rPr>
          <w:rFonts w:ascii="Times New Roman" w:hAnsi="Times New Roman"/>
          <w:sz w:val="24"/>
          <w:szCs w:val="24"/>
        </w:rPr>
        <w:t>budgetoverschot</w:t>
      </w:r>
      <w:r w:rsidR="0028543B">
        <w:rPr>
          <w:rFonts w:ascii="Times New Roman" w:hAnsi="Times New Roman"/>
          <w:sz w:val="24"/>
          <w:szCs w:val="24"/>
        </w:rPr>
        <w:t xml:space="preserve"> (+):</w:t>
      </w:r>
    </w:p>
    <w:p w14:paraId="27AA0F7E" w14:textId="77777777" w:rsidR="0028543B" w:rsidRDefault="0028543B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2210D7F" w14:textId="4886F0FD" w:rsidR="00772E24" w:rsidRDefault="00772E24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6825">
        <w:rPr>
          <w:rFonts w:ascii="Times New Roman" w:hAnsi="Times New Roman"/>
          <w:b/>
          <w:sz w:val="24"/>
          <w:szCs w:val="24"/>
        </w:rPr>
        <w:t>Ar 61</w:t>
      </w:r>
      <w:r w:rsidRPr="008C6825">
        <w:rPr>
          <w:rFonts w:ascii="Times New Roman" w:hAnsi="Times New Roman"/>
          <w:b/>
          <w:sz w:val="24"/>
          <w:szCs w:val="24"/>
        </w:rPr>
        <w:tab/>
      </w:r>
      <w:r w:rsidRPr="001C551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Werkingskosten</w:t>
      </w:r>
      <w:r w:rsidRPr="00772E24">
        <w:rPr>
          <w:rFonts w:ascii="Times New Roman" w:hAnsi="Times New Roman"/>
          <w:b/>
          <w:sz w:val="24"/>
          <w:szCs w:val="24"/>
        </w:rPr>
        <w:t>:</w:t>
      </w:r>
      <w:r w:rsidRPr="001C5514">
        <w:rPr>
          <w:rFonts w:ascii="Times New Roman" w:hAnsi="Times New Roman"/>
          <w:sz w:val="24"/>
          <w:szCs w:val="24"/>
        </w:rPr>
        <w:tab/>
      </w:r>
      <w:r w:rsidRPr="001C551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C5514">
        <w:rPr>
          <w:rFonts w:ascii="Times New Roman" w:hAnsi="Times New Roman"/>
          <w:sz w:val="24"/>
          <w:szCs w:val="24"/>
        </w:rPr>
        <w:tab/>
      </w:r>
    </w:p>
    <w:p w14:paraId="7F6F2CF6" w14:textId="5836B77A" w:rsidR="001C7608" w:rsidRDefault="00934C1E" w:rsidP="001C760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="001C7608">
        <w:rPr>
          <w:rFonts w:ascii="Times New Roman" w:hAnsi="Times New Roman"/>
          <w:sz w:val="24"/>
          <w:szCs w:val="24"/>
        </w:rPr>
        <w:t>Grootste verschillen, rekening versus budget:</w:t>
      </w:r>
    </w:p>
    <w:p w14:paraId="7EE877B9" w14:textId="77777777" w:rsidR="001C7608" w:rsidRDefault="001C7608" w:rsidP="001C760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7EEB5CE" w14:textId="4629A780" w:rsidR="001C7608" w:rsidRDefault="001C7608" w:rsidP="001C760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onderhoud gebouwen:</w:t>
      </w:r>
      <w:r>
        <w:rPr>
          <w:rFonts w:ascii="Times New Roman" w:hAnsi="Times New Roman"/>
          <w:sz w:val="24"/>
          <w:szCs w:val="24"/>
        </w:rPr>
        <w:tab/>
        <w:t xml:space="preserve">+   75.685€ </w:t>
      </w:r>
    </w:p>
    <w:p w14:paraId="088AE97F" w14:textId="3F29A5A3" w:rsidR="001C7608" w:rsidRDefault="001C7608" w:rsidP="001C760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Energie: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+   51.814€</w:t>
      </w:r>
    </w:p>
    <w:p w14:paraId="26144BFB" w14:textId="77777777" w:rsidR="001C7608" w:rsidRDefault="001C7608" w:rsidP="001C760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ICT: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+ 203.393€ </w:t>
      </w:r>
    </w:p>
    <w:p w14:paraId="2051DBF0" w14:textId="77777777" w:rsidR="001C7608" w:rsidRDefault="001C7608" w:rsidP="001C760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0"/>
        </w:rPr>
      </w:pPr>
      <w:r>
        <w:rPr>
          <w:rFonts w:ascii="Times New Roman" w:hAnsi="Times New Roman"/>
          <w:sz w:val="24"/>
          <w:szCs w:val="24"/>
        </w:rPr>
        <w:t>IGEAN: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- 212.000€ </w:t>
      </w:r>
      <w:r w:rsidRPr="001C7608">
        <w:rPr>
          <w:rFonts w:ascii="Times New Roman" w:hAnsi="Times New Roman"/>
          <w:szCs w:val="20"/>
        </w:rPr>
        <w:t xml:space="preserve">(waarvan 58.000€ eenmalige creditnota ISVAG </w:t>
      </w:r>
    </w:p>
    <w:p w14:paraId="282A8B3F" w14:textId="77777777" w:rsidR="001C7608" w:rsidRDefault="001C7608" w:rsidP="001C760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</w:t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  <w:t xml:space="preserve">          </w:t>
      </w:r>
      <w:r w:rsidRPr="001C7608">
        <w:rPr>
          <w:rFonts w:ascii="Times New Roman" w:hAnsi="Times New Roman"/>
          <w:szCs w:val="20"/>
        </w:rPr>
        <w:t>verbrandingsoven)</w:t>
      </w:r>
    </w:p>
    <w:p w14:paraId="1ED71039" w14:textId="77777777" w:rsidR="001C7608" w:rsidRDefault="001C7608" w:rsidP="001C760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wagenpark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+ 63.959€</w:t>
      </w:r>
    </w:p>
    <w:p w14:paraId="1C45AF19" w14:textId="083D60A5" w:rsidR="002B6027" w:rsidRDefault="002B6027" w:rsidP="002B6027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FF0000"/>
          <w:sz w:val="22"/>
        </w:rPr>
        <w:t xml:space="preserve"> </w:t>
      </w:r>
    </w:p>
    <w:p w14:paraId="385B13B8" w14:textId="77777777" w:rsidR="00466B26" w:rsidRDefault="00466B26" w:rsidP="00466B2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DD9F9C" w14:textId="77777777" w:rsidR="001C7608" w:rsidRDefault="005229CB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C6825">
        <w:rPr>
          <w:rFonts w:ascii="Times New Roman" w:hAnsi="Times New Roman"/>
          <w:b/>
          <w:sz w:val="24"/>
          <w:szCs w:val="24"/>
        </w:rPr>
        <w:t>A</w:t>
      </w:r>
      <w:r w:rsidR="000F15B1" w:rsidRPr="008C6825">
        <w:rPr>
          <w:rFonts w:ascii="Times New Roman" w:hAnsi="Times New Roman"/>
          <w:b/>
          <w:sz w:val="24"/>
          <w:szCs w:val="24"/>
        </w:rPr>
        <w:t>r</w:t>
      </w:r>
      <w:r w:rsidRPr="008C6825">
        <w:rPr>
          <w:rFonts w:ascii="Times New Roman" w:hAnsi="Times New Roman"/>
          <w:b/>
          <w:sz w:val="24"/>
          <w:szCs w:val="24"/>
        </w:rPr>
        <w:t xml:space="preserve"> 62</w:t>
      </w:r>
      <w:r w:rsidRPr="008C6825">
        <w:rPr>
          <w:rFonts w:ascii="Times New Roman" w:hAnsi="Times New Roman"/>
          <w:b/>
          <w:sz w:val="24"/>
          <w:szCs w:val="24"/>
        </w:rPr>
        <w:tab/>
      </w:r>
      <w:r w:rsidRPr="001C5514">
        <w:rPr>
          <w:rFonts w:ascii="Times New Roman" w:hAnsi="Times New Roman"/>
          <w:sz w:val="24"/>
          <w:szCs w:val="24"/>
        </w:rPr>
        <w:tab/>
      </w:r>
      <w:r w:rsidRPr="00772E24">
        <w:rPr>
          <w:rFonts w:ascii="Times New Roman" w:hAnsi="Times New Roman"/>
          <w:b/>
          <w:sz w:val="24"/>
          <w:szCs w:val="24"/>
        </w:rPr>
        <w:t>Bezoldigingen:</w:t>
      </w:r>
      <w:r w:rsidRPr="001C5514">
        <w:rPr>
          <w:rFonts w:ascii="Times New Roman" w:hAnsi="Times New Roman"/>
          <w:sz w:val="24"/>
          <w:szCs w:val="24"/>
        </w:rPr>
        <w:tab/>
      </w:r>
      <w:r w:rsidR="002B6027">
        <w:rPr>
          <w:rFonts w:ascii="Times New Roman" w:hAnsi="Times New Roman"/>
          <w:b/>
          <w:sz w:val="24"/>
          <w:szCs w:val="24"/>
        </w:rPr>
        <w:t>+</w:t>
      </w:r>
      <w:r w:rsidRPr="002B6027">
        <w:rPr>
          <w:rFonts w:ascii="Times New Roman" w:hAnsi="Times New Roman"/>
          <w:b/>
          <w:sz w:val="24"/>
          <w:szCs w:val="24"/>
        </w:rPr>
        <w:t xml:space="preserve"> </w:t>
      </w:r>
      <w:r w:rsidR="00E047D9" w:rsidRPr="002B6027">
        <w:rPr>
          <w:rFonts w:ascii="Times New Roman" w:hAnsi="Times New Roman"/>
          <w:b/>
          <w:sz w:val="24"/>
          <w:szCs w:val="24"/>
        </w:rPr>
        <w:t xml:space="preserve">   </w:t>
      </w:r>
      <w:r w:rsidR="001C7608">
        <w:rPr>
          <w:rFonts w:ascii="Times New Roman" w:hAnsi="Times New Roman"/>
          <w:b/>
          <w:sz w:val="24"/>
          <w:szCs w:val="24"/>
        </w:rPr>
        <w:t>495.626</w:t>
      </w:r>
      <w:r w:rsidRPr="002B6027">
        <w:rPr>
          <w:rFonts w:ascii="Times New Roman" w:hAnsi="Times New Roman"/>
          <w:b/>
          <w:sz w:val="24"/>
          <w:szCs w:val="24"/>
        </w:rPr>
        <w:t xml:space="preserve"> €</w:t>
      </w:r>
      <w:r w:rsidR="00E047D9" w:rsidRPr="00772E24">
        <w:rPr>
          <w:rFonts w:ascii="Times New Roman" w:hAnsi="Times New Roman"/>
          <w:b/>
          <w:color w:val="FF0000"/>
          <w:sz w:val="24"/>
          <w:szCs w:val="24"/>
        </w:rPr>
        <w:tab/>
      </w:r>
      <w:r w:rsidR="001C7608">
        <w:rPr>
          <w:rFonts w:ascii="Times New Roman" w:hAnsi="Times New Roman"/>
          <w:b/>
          <w:color w:val="FF0000"/>
          <w:sz w:val="24"/>
          <w:szCs w:val="24"/>
        </w:rPr>
        <w:br/>
      </w:r>
    </w:p>
    <w:p w14:paraId="1910582E" w14:textId="359CF72A" w:rsidR="005229CB" w:rsidRDefault="001C7608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Bijna 500.000€ meer wedden uitgaven dan gebudgetteerd, deels gecompenseerd door 182.000€ extra subsidies voor personeelskosten.</w:t>
      </w:r>
      <w:r w:rsidR="00E047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 loonuitgaven stegen in 2022 door 4 indexsprongen.</w:t>
      </w:r>
    </w:p>
    <w:p w14:paraId="448045B7" w14:textId="187245E6" w:rsidR="00436D5B" w:rsidRDefault="00436D5B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7FF6230" w14:textId="77777777" w:rsidR="00F73C0C" w:rsidRDefault="00F73C0C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6683B5" w14:textId="5AE407AC" w:rsidR="00443ADA" w:rsidRDefault="00F73C0C" w:rsidP="00F73C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6825">
        <w:rPr>
          <w:rFonts w:ascii="Times New Roman" w:hAnsi="Times New Roman"/>
          <w:b/>
          <w:sz w:val="24"/>
          <w:szCs w:val="24"/>
        </w:rPr>
        <w:t>Ar 64</w:t>
      </w:r>
      <w:r w:rsidR="002B6027">
        <w:rPr>
          <w:rFonts w:ascii="Times New Roman" w:hAnsi="Times New Roman"/>
          <w:b/>
          <w:sz w:val="24"/>
          <w:szCs w:val="24"/>
        </w:rPr>
        <w:t>8</w:t>
      </w:r>
      <w:r w:rsidR="002B6027">
        <w:rPr>
          <w:rFonts w:ascii="Times New Roman" w:hAnsi="Times New Roman"/>
          <w:b/>
          <w:sz w:val="24"/>
          <w:szCs w:val="24"/>
        </w:rPr>
        <w:tab/>
      </w:r>
      <w:r w:rsidRPr="008C6825">
        <w:rPr>
          <w:rFonts w:ascii="Times New Roman" w:hAnsi="Times New Roman"/>
          <w:b/>
          <w:sz w:val="24"/>
          <w:szCs w:val="24"/>
        </w:rPr>
        <w:tab/>
      </w:r>
      <w:r w:rsidR="002B6027">
        <w:rPr>
          <w:rFonts w:ascii="Times New Roman" w:hAnsi="Times New Roman"/>
          <w:b/>
          <w:sz w:val="24"/>
          <w:szCs w:val="24"/>
        </w:rPr>
        <w:t>OCMW individuele hulpverlening</w:t>
      </w:r>
      <w:r w:rsidR="00E744F4">
        <w:rPr>
          <w:rFonts w:ascii="Times New Roman" w:hAnsi="Times New Roman"/>
          <w:sz w:val="24"/>
          <w:szCs w:val="24"/>
        </w:rPr>
        <w:t xml:space="preserve">    </w:t>
      </w:r>
      <w:r w:rsidR="00096668">
        <w:rPr>
          <w:rFonts w:ascii="Times New Roman" w:hAnsi="Times New Roman"/>
          <w:sz w:val="24"/>
          <w:szCs w:val="24"/>
        </w:rPr>
        <w:tab/>
      </w:r>
      <w:r w:rsidR="00494ADF" w:rsidRPr="00494ADF">
        <w:rPr>
          <w:rFonts w:ascii="Times New Roman" w:hAnsi="Times New Roman"/>
          <w:b/>
          <w:bCs/>
          <w:sz w:val="24"/>
          <w:szCs w:val="24"/>
        </w:rPr>
        <w:t>+ 490.511 €</w:t>
      </w:r>
      <w:r>
        <w:rPr>
          <w:rFonts w:ascii="Times New Roman" w:hAnsi="Times New Roman"/>
          <w:szCs w:val="20"/>
        </w:rPr>
        <w:br/>
      </w:r>
    </w:p>
    <w:p w14:paraId="56D7A067" w14:textId="6CDDC0BA" w:rsidR="00096668" w:rsidRDefault="00096668" w:rsidP="00F73C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 werd aan</w:t>
      </w:r>
      <w:r w:rsidR="00494ADF">
        <w:rPr>
          <w:rFonts w:ascii="Times New Roman" w:hAnsi="Times New Roman"/>
          <w:sz w:val="24"/>
          <w:szCs w:val="24"/>
        </w:rPr>
        <w:t xml:space="preserve"> individuele hulpverlening</w:t>
      </w:r>
      <w:r>
        <w:rPr>
          <w:rFonts w:ascii="Times New Roman" w:hAnsi="Times New Roman"/>
          <w:sz w:val="24"/>
          <w:szCs w:val="24"/>
        </w:rPr>
        <w:t xml:space="preserve"> </w:t>
      </w:r>
      <w:r w:rsidR="00494ADF">
        <w:rPr>
          <w:rFonts w:ascii="Times New Roman" w:hAnsi="Times New Roman"/>
          <w:sz w:val="24"/>
          <w:szCs w:val="24"/>
        </w:rPr>
        <w:t>490.511</w:t>
      </w:r>
      <w:r>
        <w:rPr>
          <w:rFonts w:ascii="Times New Roman" w:hAnsi="Times New Roman"/>
          <w:sz w:val="24"/>
          <w:szCs w:val="24"/>
        </w:rPr>
        <w:t>€ meer uitgegeven dan gebudgetteerd.</w:t>
      </w:r>
    </w:p>
    <w:p w14:paraId="7B359DE2" w14:textId="034839E4" w:rsidR="00494ADF" w:rsidRDefault="00494ADF" w:rsidP="00F73C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Deze extra uitgaven worden deels gecompenseerd door 261.000€ hogere subsidies voor leefloon.</w:t>
      </w:r>
    </w:p>
    <w:p w14:paraId="29316DC1" w14:textId="77777777" w:rsidR="00F73C0C" w:rsidRDefault="00F73C0C" w:rsidP="00F73C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297D66E" w14:textId="769292E3" w:rsidR="00FC1C85" w:rsidRDefault="003967B0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column"/>
      </w:r>
      <w:r w:rsidR="00494ADF" w:rsidRPr="008C6825">
        <w:rPr>
          <w:rFonts w:ascii="Times New Roman" w:hAnsi="Times New Roman"/>
          <w:b/>
          <w:sz w:val="24"/>
          <w:szCs w:val="24"/>
        </w:rPr>
        <w:t>Ar 64</w:t>
      </w:r>
      <w:r w:rsidR="00494ADF">
        <w:rPr>
          <w:rFonts w:ascii="Times New Roman" w:hAnsi="Times New Roman"/>
          <w:b/>
          <w:sz w:val="24"/>
          <w:szCs w:val="24"/>
        </w:rPr>
        <w:t>9</w:t>
      </w:r>
      <w:r w:rsidR="00494ADF">
        <w:rPr>
          <w:rFonts w:ascii="Times New Roman" w:hAnsi="Times New Roman"/>
          <w:b/>
          <w:sz w:val="24"/>
          <w:szCs w:val="24"/>
        </w:rPr>
        <w:tab/>
      </w:r>
      <w:r w:rsidR="00494ADF" w:rsidRPr="008C6825">
        <w:rPr>
          <w:rFonts w:ascii="Times New Roman" w:hAnsi="Times New Roman"/>
          <w:b/>
          <w:sz w:val="24"/>
          <w:szCs w:val="24"/>
        </w:rPr>
        <w:tab/>
      </w:r>
      <w:r w:rsidR="00494ADF">
        <w:rPr>
          <w:rFonts w:ascii="Times New Roman" w:hAnsi="Times New Roman"/>
          <w:b/>
          <w:sz w:val="24"/>
          <w:szCs w:val="24"/>
        </w:rPr>
        <w:t>Toelagen</w:t>
      </w:r>
      <w:r w:rsidR="00494ADF">
        <w:rPr>
          <w:rFonts w:ascii="Times New Roman" w:hAnsi="Times New Roman"/>
          <w:sz w:val="24"/>
          <w:szCs w:val="24"/>
        </w:rPr>
        <w:t xml:space="preserve">    </w:t>
      </w:r>
    </w:p>
    <w:p w14:paraId="0609F947" w14:textId="04E198ED" w:rsidR="00337B62" w:rsidRDefault="00337B62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47ACDEED" w14:textId="1A0D4C4E" w:rsidR="00337B62" w:rsidRDefault="00494ADF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De toelagen 2021 aan onderwijsinstellingen werden niet in 2021 verwerkt zodat ze bijkomend op de budgetten 2022 geboekt werden: 60.000€ extra uitgaven.</w:t>
      </w:r>
      <w:r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br/>
        <w:t>De prijssubsidies aan het AGB werden op de gemeenteraad van 17/10/22 opnieuw vastgesteld wegens de sluiting van het zwembad in september, en golden voor de laatste 2 maanden van 2022. De prijssubsidiefactor van 36,18 was bijzonder hoog om op 2 maanden de verloren zwembadinkomsten te kunnen compenseren. Dit was een zeer moeilijke budgetteringsoefening. Het budget prijssubsidies werd dan ook overschreden met 256.000€.</w:t>
      </w:r>
    </w:p>
    <w:p w14:paraId="0EB358CB" w14:textId="77777777" w:rsidR="00494ADF" w:rsidRDefault="00494ADF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7C6C4881" w14:textId="5281B82D" w:rsidR="00494ADF" w:rsidRPr="00494ADF" w:rsidRDefault="00494ADF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Hier staat dan tegenover dat het AGB in 2022 winst maakte en in 2023 aan de gemeente een dividend van 250.000€ zal uitbetalen.</w:t>
      </w:r>
    </w:p>
    <w:p w14:paraId="4DF10489" w14:textId="77777777" w:rsidR="00F13068" w:rsidRDefault="00F13068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</w:p>
    <w:p w14:paraId="3247DED3" w14:textId="77777777" w:rsidR="00F13068" w:rsidRDefault="00F13068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</w:p>
    <w:p w14:paraId="0A3C2371" w14:textId="77777777" w:rsidR="00050A8F" w:rsidRPr="00E744F4" w:rsidRDefault="00050A8F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  <w:r w:rsidRPr="00E744F4">
        <w:rPr>
          <w:rFonts w:ascii="Times New Roman" w:hAnsi="Times New Roman"/>
          <w:b/>
          <w:color w:val="0000FF"/>
          <w:sz w:val="28"/>
          <w:szCs w:val="28"/>
          <w:u w:val="single"/>
        </w:rPr>
        <w:t>Exploitatieontvangsten</w:t>
      </w:r>
    </w:p>
    <w:p w14:paraId="402850E9" w14:textId="77777777" w:rsidR="00080D86" w:rsidRPr="00240DEC" w:rsidRDefault="00080D86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14:paraId="65B4D096" w14:textId="394C2746" w:rsidR="00050A8F" w:rsidRDefault="000F15B1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744F4">
        <w:rPr>
          <w:rFonts w:ascii="Times New Roman" w:hAnsi="Times New Roman"/>
          <w:sz w:val="24"/>
          <w:szCs w:val="24"/>
        </w:rPr>
        <w:t xml:space="preserve">De </w:t>
      </w:r>
      <w:r w:rsidR="007C3D3B">
        <w:rPr>
          <w:rFonts w:ascii="Times New Roman" w:hAnsi="Times New Roman"/>
          <w:sz w:val="24"/>
          <w:szCs w:val="24"/>
        </w:rPr>
        <w:t xml:space="preserve">exploitatieontvangsten bedragen </w:t>
      </w:r>
      <w:r w:rsidR="00494ADF">
        <w:rPr>
          <w:rFonts w:ascii="Times New Roman" w:hAnsi="Times New Roman"/>
          <w:sz w:val="24"/>
          <w:szCs w:val="24"/>
        </w:rPr>
        <w:t>34.167.166€</w:t>
      </w:r>
      <w:r w:rsidR="007C3D3B">
        <w:rPr>
          <w:rFonts w:ascii="Times New Roman" w:hAnsi="Times New Roman"/>
          <w:sz w:val="24"/>
          <w:szCs w:val="24"/>
        </w:rPr>
        <w:t xml:space="preserve"> € en liggen </w:t>
      </w:r>
      <w:r w:rsidR="00494ADF">
        <w:rPr>
          <w:rFonts w:ascii="Times New Roman" w:hAnsi="Times New Roman"/>
          <w:sz w:val="24"/>
          <w:szCs w:val="24"/>
        </w:rPr>
        <w:t>1.070.857€</w:t>
      </w:r>
      <w:r w:rsidR="007C3D3B">
        <w:rPr>
          <w:rFonts w:ascii="Times New Roman" w:hAnsi="Times New Roman"/>
          <w:sz w:val="24"/>
          <w:szCs w:val="24"/>
        </w:rPr>
        <w:t xml:space="preserve">  </w:t>
      </w:r>
      <w:r w:rsidR="00494ADF" w:rsidRPr="00494ADF">
        <w:rPr>
          <w:rFonts w:ascii="Times New Roman" w:hAnsi="Times New Roman"/>
          <w:b/>
          <w:bCs/>
          <w:sz w:val="24"/>
          <w:szCs w:val="24"/>
        </w:rPr>
        <w:t>hoger</w:t>
      </w:r>
      <w:r w:rsidR="007C3D3B">
        <w:rPr>
          <w:rFonts w:ascii="Times New Roman" w:hAnsi="Times New Roman"/>
          <w:sz w:val="24"/>
          <w:szCs w:val="24"/>
        </w:rPr>
        <w:t xml:space="preserve"> dan gebudgetteerd</w:t>
      </w:r>
      <w:r w:rsidR="00C45C71" w:rsidRPr="00E744F4">
        <w:rPr>
          <w:rFonts w:ascii="Times New Roman" w:hAnsi="Times New Roman"/>
          <w:sz w:val="24"/>
          <w:szCs w:val="24"/>
        </w:rPr>
        <w:t>.</w:t>
      </w:r>
    </w:p>
    <w:p w14:paraId="399E10E4" w14:textId="77777777" w:rsidR="00494ADF" w:rsidRDefault="00494ADF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5AEEAEE" w14:textId="43AF8480" w:rsidR="00494ADF" w:rsidRDefault="00494ADF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personeelsubsidies:</w:t>
      </w:r>
      <w:r>
        <w:rPr>
          <w:rFonts w:ascii="Times New Roman" w:hAnsi="Times New Roman"/>
          <w:sz w:val="24"/>
          <w:szCs w:val="24"/>
        </w:rPr>
        <w:tab/>
      </w:r>
      <w:r w:rsidR="001F3EB5">
        <w:rPr>
          <w:rFonts w:ascii="Times New Roman" w:hAnsi="Times New Roman"/>
          <w:sz w:val="24"/>
          <w:szCs w:val="24"/>
        </w:rPr>
        <w:tab/>
      </w:r>
      <w:r w:rsidR="001F3EB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+ 182.000€</w:t>
      </w:r>
    </w:p>
    <w:p w14:paraId="02D64F18" w14:textId="3BDC345C" w:rsidR="00494ADF" w:rsidRDefault="00494ADF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OCMW individuele hulpverlening:</w:t>
      </w:r>
      <w:r>
        <w:rPr>
          <w:rFonts w:ascii="Times New Roman" w:hAnsi="Times New Roman"/>
          <w:sz w:val="24"/>
          <w:szCs w:val="24"/>
        </w:rPr>
        <w:tab/>
      </w:r>
      <w:r w:rsidR="001F3EB5">
        <w:rPr>
          <w:rFonts w:ascii="Times New Roman" w:hAnsi="Times New Roman"/>
          <w:sz w:val="24"/>
          <w:szCs w:val="24"/>
        </w:rPr>
        <w:t>+ 261.000€</w:t>
      </w:r>
    </w:p>
    <w:p w14:paraId="6932C9AD" w14:textId="1EB726FF" w:rsidR="001F3EB5" w:rsidRDefault="001F3EB5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Belastingen: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+ 167.305€</w:t>
      </w:r>
      <w:r>
        <w:rPr>
          <w:rFonts w:ascii="Times New Roman" w:hAnsi="Times New Roman"/>
          <w:sz w:val="24"/>
          <w:szCs w:val="24"/>
        </w:rPr>
        <w:tab/>
        <w:t>voornamelijk op APB en OOV</w:t>
      </w:r>
    </w:p>
    <w:p w14:paraId="3A4980A8" w14:textId="72264D8B" w:rsidR="001F3EB5" w:rsidRPr="00E744F4" w:rsidRDefault="001F3EB5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Belastingen, bouwen: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+ 300.000€</w:t>
      </w:r>
      <w:r>
        <w:rPr>
          <w:rFonts w:ascii="Times New Roman" w:hAnsi="Times New Roman"/>
          <w:sz w:val="24"/>
          <w:szCs w:val="24"/>
        </w:rPr>
        <w:tab/>
        <w:t>éénmalige ontvangst</w:t>
      </w:r>
    </w:p>
    <w:p w14:paraId="64B2F171" w14:textId="77777777" w:rsidR="00050A8F" w:rsidRPr="00240DEC" w:rsidRDefault="00050A8F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5F69F77A" w14:textId="77777777" w:rsidR="007C3D3B" w:rsidRDefault="007C3D3B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de toelichting bij de jaarrekening is een historisch overzicht van de belastingen opgenomen.</w:t>
      </w:r>
    </w:p>
    <w:p w14:paraId="7F47ECBE" w14:textId="77777777" w:rsidR="00B40F0F" w:rsidRDefault="00B40F0F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A2E7F51" w14:textId="3FE6BF3B" w:rsidR="00955FC3" w:rsidRDefault="001F3EB5" w:rsidP="00955FC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 ontvangsten uit parkeren nemen toe (GAS-4 stilstaan en parkeren + blauwe zone).</w:t>
      </w:r>
      <w:r w:rsidR="00955FC3">
        <w:rPr>
          <w:rFonts w:ascii="Times New Roman" w:hAnsi="Times New Roman"/>
          <w:sz w:val="24"/>
          <w:szCs w:val="24"/>
        </w:rPr>
        <w:t xml:space="preserve"> De controle op parkeren in de blauwe zone werd in 2021 uitbesteed aan Indigo Belgium.</w:t>
      </w:r>
    </w:p>
    <w:p w14:paraId="1DF3C01E" w14:textId="77777777" w:rsidR="00BD6CCA" w:rsidRDefault="00BD6CCA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1DFE97" w14:textId="7E5795C0" w:rsidR="00763739" w:rsidRDefault="00192FE9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Voor het lokaal energie- en klimaatplan werd een subsidie van </w:t>
      </w:r>
      <w:r w:rsidR="001F3EB5">
        <w:rPr>
          <w:rFonts w:ascii="Times New Roman" w:hAnsi="Times New Roman"/>
          <w:sz w:val="24"/>
          <w:szCs w:val="24"/>
        </w:rPr>
        <w:t>71.306</w:t>
      </w:r>
      <w:r>
        <w:rPr>
          <w:rFonts w:ascii="Times New Roman" w:hAnsi="Times New Roman"/>
          <w:sz w:val="24"/>
          <w:szCs w:val="24"/>
        </w:rPr>
        <w:t>€ ontvangen.</w:t>
      </w:r>
    </w:p>
    <w:p w14:paraId="38BE266D" w14:textId="77777777" w:rsidR="00E45349" w:rsidRDefault="00E45349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4B4F039" w14:textId="77777777" w:rsidR="00132CA8" w:rsidRDefault="00132CA8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7071C7" w14:textId="77777777" w:rsidR="009F4D28" w:rsidRPr="00A54A6A" w:rsidRDefault="009F4D28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  <w:r w:rsidRPr="00A54A6A">
        <w:rPr>
          <w:rFonts w:ascii="Times New Roman" w:hAnsi="Times New Roman"/>
          <w:b/>
          <w:color w:val="0000FF"/>
          <w:sz w:val="28"/>
          <w:szCs w:val="28"/>
          <w:u w:val="single"/>
        </w:rPr>
        <w:t>Evaluatie</w:t>
      </w:r>
      <w:r w:rsidR="00A80B16">
        <w:rPr>
          <w:rFonts w:ascii="Times New Roman" w:hAnsi="Times New Roman"/>
          <w:b/>
          <w:color w:val="0000FF"/>
          <w:sz w:val="28"/>
          <w:szCs w:val="28"/>
          <w:u w:val="single"/>
        </w:rPr>
        <w:t xml:space="preserve"> exploitatie</w:t>
      </w:r>
    </w:p>
    <w:p w14:paraId="00C9CC8B" w14:textId="77777777" w:rsidR="009F4D28" w:rsidRDefault="00C578AA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Het exploitatieoverschot </w:t>
      </w:r>
      <w:r w:rsidRPr="00F13068">
        <w:rPr>
          <w:rFonts w:ascii="Times New Roman" w:hAnsi="Times New Roman"/>
          <w:b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 xml:space="preserve"> bedroeg 4.196.198€. </w:t>
      </w:r>
      <w:r w:rsidR="003F6081">
        <w:rPr>
          <w:rFonts w:ascii="Times New Roman" w:hAnsi="Times New Roman"/>
          <w:sz w:val="24"/>
          <w:szCs w:val="24"/>
        </w:rPr>
        <w:t>Dat was</w:t>
      </w:r>
      <w:r>
        <w:rPr>
          <w:rFonts w:ascii="Times New Roman" w:hAnsi="Times New Roman"/>
          <w:sz w:val="24"/>
          <w:szCs w:val="24"/>
        </w:rPr>
        <w:t xml:space="preserve"> veel hog</w:t>
      </w:r>
      <w:r w:rsidR="003F6081">
        <w:rPr>
          <w:rFonts w:ascii="Times New Roman" w:hAnsi="Times New Roman"/>
          <w:sz w:val="24"/>
          <w:szCs w:val="24"/>
        </w:rPr>
        <w:t>er dan voorgaande jaren, maar werd</w:t>
      </w:r>
      <w:r>
        <w:rPr>
          <w:rFonts w:ascii="Times New Roman" w:hAnsi="Times New Roman"/>
          <w:sz w:val="24"/>
          <w:szCs w:val="24"/>
        </w:rPr>
        <w:t xml:space="preserve"> vertekend doordat er achterstallige ontvangsten Apb in vervat z</w:t>
      </w:r>
      <w:r w:rsidR="003F6081">
        <w:rPr>
          <w:rFonts w:ascii="Times New Roman" w:hAnsi="Times New Roman"/>
          <w:sz w:val="24"/>
          <w:szCs w:val="24"/>
        </w:rPr>
        <w:t>aten.</w:t>
      </w:r>
    </w:p>
    <w:p w14:paraId="58B89DAD" w14:textId="77777777" w:rsidR="003F6081" w:rsidRDefault="003F6081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D85E3FE" w14:textId="038A46E2" w:rsidR="003F6081" w:rsidRDefault="003F6081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Het exploitatiesaldo 2020 bedroeg</w:t>
      </w:r>
      <w:r>
        <w:rPr>
          <w:rFonts w:ascii="Times New Roman" w:hAnsi="Times New Roman"/>
          <w:sz w:val="24"/>
          <w:szCs w:val="24"/>
        </w:rPr>
        <w:tab/>
      </w:r>
      <w:r w:rsidRPr="00F13068">
        <w:rPr>
          <w:rFonts w:ascii="Times New Roman" w:hAnsi="Times New Roman"/>
          <w:b/>
          <w:sz w:val="24"/>
          <w:szCs w:val="24"/>
        </w:rPr>
        <w:t>3.432.786 €</w:t>
      </w:r>
    </w:p>
    <w:p w14:paraId="54886D06" w14:textId="6ACDF4A3" w:rsidR="00192FE9" w:rsidRDefault="00192FE9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Het exploitatiesaldo 2021 bedroeg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2.901.626</w:t>
      </w:r>
      <w:r w:rsidRPr="00F13068">
        <w:rPr>
          <w:rFonts w:ascii="Times New Roman" w:hAnsi="Times New Roman"/>
          <w:b/>
          <w:sz w:val="24"/>
          <w:szCs w:val="24"/>
        </w:rPr>
        <w:t xml:space="preserve"> €</w:t>
      </w:r>
    </w:p>
    <w:p w14:paraId="576675D6" w14:textId="7A2EF551" w:rsidR="001F3EB5" w:rsidRDefault="001F3EB5" w:rsidP="001F3EB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Het exploitatiesaldo 202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bedroeg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1.740.193</w:t>
      </w:r>
      <w:r w:rsidRPr="00F13068">
        <w:rPr>
          <w:rFonts w:ascii="Times New Roman" w:hAnsi="Times New Roman"/>
          <w:b/>
          <w:sz w:val="24"/>
          <w:szCs w:val="24"/>
        </w:rPr>
        <w:t xml:space="preserve"> €</w:t>
      </w:r>
    </w:p>
    <w:p w14:paraId="33C24FFB" w14:textId="77777777" w:rsidR="001F3EB5" w:rsidRDefault="001F3EB5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7F9FA42" w14:textId="77777777" w:rsidR="003F6081" w:rsidRPr="0028543B" w:rsidRDefault="003F6081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029967" w14:textId="77777777" w:rsidR="00A80B16" w:rsidRPr="00A54A6A" w:rsidRDefault="00A80B16" w:rsidP="00A80B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  <w:r>
        <w:rPr>
          <w:rFonts w:ascii="Times New Roman" w:hAnsi="Times New Roman"/>
          <w:b/>
          <w:color w:val="0000FF"/>
          <w:sz w:val="28"/>
          <w:szCs w:val="28"/>
          <w:u w:val="single"/>
        </w:rPr>
        <w:t>Investeringen</w:t>
      </w:r>
    </w:p>
    <w:p w14:paraId="0AC4060C" w14:textId="77777777" w:rsidR="009942ED" w:rsidRDefault="009942E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D28B721" w14:textId="4E539713" w:rsidR="00A80B16" w:rsidRDefault="00AC4F5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Het uitgavenbudget voor investeringen bedroeg na overdracht:</w:t>
      </w:r>
      <w:r>
        <w:rPr>
          <w:rFonts w:ascii="Times New Roman" w:hAnsi="Times New Roman"/>
          <w:sz w:val="24"/>
          <w:szCs w:val="24"/>
        </w:rPr>
        <w:tab/>
      </w:r>
      <w:r w:rsidR="00192FE9">
        <w:rPr>
          <w:rFonts w:ascii="Times New Roman" w:hAnsi="Times New Roman"/>
          <w:sz w:val="24"/>
          <w:szCs w:val="24"/>
        </w:rPr>
        <w:t>3.</w:t>
      </w:r>
      <w:r w:rsidR="003967B0">
        <w:rPr>
          <w:rFonts w:ascii="Times New Roman" w:hAnsi="Times New Roman"/>
          <w:sz w:val="24"/>
          <w:szCs w:val="24"/>
        </w:rPr>
        <w:t>167.606</w:t>
      </w:r>
      <w:r>
        <w:rPr>
          <w:rFonts w:ascii="Times New Roman" w:hAnsi="Times New Roman"/>
          <w:sz w:val="24"/>
          <w:szCs w:val="24"/>
        </w:rPr>
        <w:t xml:space="preserve"> €</w:t>
      </w:r>
    </w:p>
    <w:p w14:paraId="3E062C61" w14:textId="3C107B24" w:rsidR="00AC4F51" w:rsidRDefault="00AC4F5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 gerealiseerde investeringsuitgaven in 202</w:t>
      </w:r>
      <w:r w:rsidR="003967B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bedroegen: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3967B0">
        <w:rPr>
          <w:rFonts w:ascii="Times New Roman" w:hAnsi="Times New Roman"/>
          <w:sz w:val="24"/>
          <w:szCs w:val="24"/>
        </w:rPr>
        <w:t>3.197.962</w:t>
      </w:r>
      <w:r>
        <w:rPr>
          <w:rFonts w:ascii="Times New Roman" w:hAnsi="Times New Roman"/>
          <w:sz w:val="24"/>
          <w:szCs w:val="24"/>
        </w:rPr>
        <w:t xml:space="preserve"> €</w:t>
      </w:r>
    </w:p>
    <w:p w14:paraId="3823A62A" w14:textId="77777777" w:rsidR="00AC4F51" w:rsidRDefault="00AC4F5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AAA7485" w14:textId="432B0BD3" w:rsidR="00AC4F51" w:rsidRDefault="00192FE9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Bij de documentatie vindt u een overzicht van de investeringskredieten die overgedragen werden naar 202</w:t>
      </w:r>
      <w:r w:rsidR="003967B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0844F54D" w14:textId="77777777" w:rsidR="00AC4F51" w:rsidRDefault="00AC4F5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77DC90" w14:textId="77777777" w:rsidR="006F7379" w:rsidRDefault="006F7379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1A47088" w14:textId="6EBDD6A7" w:rsidR="006F7379" w:rsidRDefault="006F7379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  <w:r>
        <w:rPr>
          <w:rFonts w:ascii="Times New Roman" w:hAnsi="Times New Roman"/>
          <w:b/>
          <w:color w:val="0000FF"/>
          <w:sz w:val="28"/>
          <w:szCs w:val="28"/>
          <w:u w:val="single"/>
        </w:rPr>
        <w:t>Autofinancieringsmarge</w:t>
      </w:r>
    </w:p>
    <w:p w14:paraId="61662B53" w14:textId="77777777" w:rsidR="006F7379" w:rsidRDefault="006F7379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</w:p>
    <w:p w14:paraId="33F7DE5D" w14:textId="00D211DF" w:rsidR="006F7379" w:rsidRDefault="006F7379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De gebudgetteerde AFM voor 2022 bedroeg:</w:t>
      </w:r>
      <w:r>
        <w:rPr>
          <w:rFonts w:ascii="Times New Roman" w:hAnsi="Times New Roman"/>
          <w:bCs/>
          <w:sz w:val="24"/>
          <w:szCs w:val="24"/>
        </w:rPr>
        <w:tab/>
        <w:t>+ 868.748€</w:t>
      </w:r>
    </w:p>
    <w:p w14:paraId="25CE25BD" w14:textId="77777777" w:rsidR="006F7379" w:rsidRDefault="006F7379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0C67FB9D" w14:textId="3FED33C5" w:rsidR="006F7379" w:rsidRDefault="006F7379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De gerealiseerde AFM bedraagt: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-    50.985 €</w:t>
      </w:r>
    </w:p>
    <w:p w14:paraId="21077F5A" w14:textId="77777777" w:rsidR="006F7379" w:rsidRDefault="006F7379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0F3A1236" w14:textId="5CA953B5" w:rsidR="006F7379" w:rsidRDefault="006F7379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Dit is een verschil van net geen 920.000€.</w:t>
      </w:r>
    </w:p>
    <w:p w14:paraId="1756DEB7" w14:textId="419CB64D" w:rsidR="006F7379" w:rsidRPr="006F7379" w:rsidRDefault="006F7379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De oorzaken zijn te vinden in het dalend exploitatiesaldo: - 763.000€ en de jaarlijkse leninglasten die 149.000€ hoger lagen dan gebudgetteerd.</w:t>
      </w:r>
    </w:p>
    <w:sectPr w:rsidR="006F7379" w:rsidRPr="006F7379" w:rsidSect="00A6278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6B731" w14:textId="77777777"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14:paraId="6D15ADB9" w14:textId="77777777"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E41ED" w14:textId="77777777" w:rsidR="00C07594" w:rsidRPr="000D76D0" w:rsidRDefault="00C07594">
    <w:pPr>
      <w:pStyle w:val="Voettekst"/>
      <w:rPr>
        <w:sz w:val="16"/>
        <w:szCs w:val="16"/>
      </w:rPr>
    </w:pPr>
    <w:r w:rsidRPr="000D76D0">
      <w:rPr>
        <w:sz w:val="16"/>
        <w:szCs w:val="16"/>
      </w:rPr>
      <w:t>Gemeentebestuur Kontich</w:t>
    </w:r>
    <w:r w:rsidRPr="000D76D0">
      <w:rPr>
        <w:sz w:val="16"/>
        <w:szCs w:val="16"/>
      </w:rPr>
      <w:br/>
      <w:t>Gemeenteplein 1</w:t>
    </w:r>
    <w:r w:rsidR="00790BCC">
      <w:rPr>
        <w:sz w:val="16"/>
        <w:szCs w:val="16"/>
      </w:rPr>
      <w:tab/>
    </w:r>
    <w:r w:rsidR="00790BCC">
      <w:rPr>
        <w:sz w:val="16"/>
        <w:szCs w:val="16"/>
      </w:rPr>
      <w:tab/>
      <w:t>Burgemeester: Bart Seldeslachts</w:t>
    </w:r>
  </w:p>
  <w:p w14:paraId="1873EC8E" w14:textId="0D1A498F" w:rsidR="00C07594" w:rsidRPr="000D76D0" w:rsidRDefault="00C07594">
    <w:pPr>
      <w:pStyle w:val="Voettekst"/>
      <w:rPr>
        <w:sz w:val="16"/>
        <w:szCs w:val="16"/>
      </w:rPr>
    </w:pPr>
    <w:r w:rsidRPr="000D76D0">
      <w:rPr>
        <w:sz w:val="16"/>
        <w:szCs w:val="16"/>
      </w:rPr>
      <w:t>2550 Kontich</w:t>
    </w:r>
    <w:r w:rsidRPr="000D76D0">
      <w:rPr>
        <w:sz w:val="16"/>
        <w:szCs w:val="16"/>
      </w:rPr>
      <w:tab/>
    </w:r>
    <w:r w:rsidRPr="000D76D0">
      <w:rPr>
        <w:sz w:val="16"/>
        <w:szCs w:val="16"/>
      </w:rPr>
      <w:tab/>
    </w:r>
    <w:r w:rsidR="006358E1">
      <w:rPr>
        <w:sz w:val="16"/>
        <w:szCs w:val="16"/>
      </w:rPr>
      <w:t>wn.A</w:t>
    </w:r>
    <w:r w:rsidR="000D76D0" w:rsidRPr="000D76D0">
      <w:rPr>
        <w:sz w:val="16"/>
        <w:szCs w:val="16"/>
      </w:rPr>
      <w:t>lgemeen Directeur</w:t>
    </w:r>
    <w:r w:rsidRPr="000D76D0">
      <w:rPr>
        <w:sz w:val="16"/>
        <w:szCs w:val="16"/>
      </w:rPr>
      <w:t xml:space="preserve">: </w:t>
    </w:r>
    <w:r w:rsidR="006358E1">
      <w:rPr>
        <w:sz w:val="16"/>
        <w:szCs w:val="16"/>
      </w:rPr>
      <w:t>Kizzy Rombaut</w:t>
    </w:r>
  </w:p>
  <w:p w14:paraId="3246B3B1" w14:textId="7C7520E2" w:rsidR="00C07594" w:rsidRPr="000D76D0" w:rsidRDefault="00C07594">
    <w:pPr>
      <w:pStyle w:val="Voettekst"/>
      <w:rPr>
        <w:sz w:val="16"/>
        <w:szCs w:val="16"/>
      </w:rPr>
    </w:pPr>
    <w:r w:rsidRPr="000D76D0">
      <w:rPr>
        <w:sz w:val="16"/>
        <w:szCs w:val="16"/>
      </w:rPr>
      <w:t>NIS-code 11024</w:t>
    </w:r>
    <w:r w:rsidRPr="000D76D0">
      <w:rPr>
        <w:sz w:val="16"/>
        <w:szCs w:val="16"/>
      </w:rPr>
      <w:ptab w:relativeTo="margin" w:alignment="center" w:leader="none"/>
    </w:r>
    <w:r w:rsidR="006358E1">
      <w:rPr>
        <w:sz w:val="16"/>
        <w:szCs w:val="16"/>
      </w:rPr>
      <w:t xml:space="preserve">                                       </w:t>
    </w:r>
    <w:r w:rsidR="00790BCC">
      <w:rPr>
        <w:sz w:val="18"/>
        <w:szCs w:val="18"/>
      </w:rPr>
      <w:t>Rekening 202</w:t>
    </w:r>
    <w:r w:rsidR="006358E1">
      <w:rPr>
        <w:sz w:val="18"/>
        <w:szCs w:val="18"/>
      </w:rPr>
      <w:t xml:space="preserve">2                    </w:t>
    </w:r>
    <w:r w:rsidR="000D76D0" w:rsidRPr="000D76D0">
      <w:rPr>
        <w:sz w:val="16"/>
        <w:szCs w:val="16"/>
      </w:rPr>
      <w:t>Financieel Directeur</w:t>
    </w:r>
    <w:r w:rsidRPr="000D76D0">
      <w:rPr>
        <w:sz w:val="16"/>
        <w:szCs w:val="16"/>
      </w:rPr>
      <w:t>: Kris Versteven</w:t>
    </w:r>
    <w:r w:rsidRPr="000D76D0">
      <w:rPr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B511E" w14:textId="77777777"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14:paraId="4E83D8B2" w14:textId="77777777"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88029C"/>
    <w:multiLevelType w:val="hybridMultilevel"/>
    <w:tmpl w:val="0BEA9568"/>
    <w:lvl w:ilvl="0" w:tplc="62E2FB8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785" w:hanging="360"/>
      </w:pPr>
    </w:lvl>
    <w:lvl w:ilvl="2" w:tplc="0813001B" w:tentative="1">
      <w:start w:val="1"/>
      <w:numFmt w:val="lowerRoman"/>
      <w:lvlText w:val="%3."/>
      <w:lvlJc w:val="right"/>
      <w:pPr>
        <w:ind w:left="2505" w:hanging="180"/>
      </w:pPr>
    </w:lvl>
    <w:lvl w:ilvl="3" w:tplc="0813000F" w:tentative="1">
      <w:start w:val="1"/>
      <w:numFmt w:val="decimal"/>
      <w:lvlText w:val="%4."/>
      <w:lvlJc w:val="left"/>
      <w:pPr>
        <w:ind w:left="3225" w:hanging="360"/>
      </w:pPr>
    </w:lvl>
    <w:lvl w:ilvl="4" w:tplc="08130019" w:tentative="1">
      <w:start w:val="1"/>
      <w:numFmt w:val="lowerLetter"/>
      <w:lvlText w:val="%5."/>
      <w:lvlJc w:val="left"/>
      <w:pPr>
        <w:ind w:left="3945" w:hanging="360"/>
      </w:pPr>
    </w:lvl>
    <w:lvl w:ilvl="5" w:tplc="0813001B" w:tentative="1">
      <w:start w:val="1"/>
      <w:numFmt w:val="lowerRoman"/>
      <w:lvlText w:val="%6."/>
      <w:lvlJc w:val="right"/>
      <w:pPr>
        <w:ind w:left="4665" w:hanging="180"/>
      </w:pPr>
    </w:lvl>
    <w:lvl w:ilvl="6" w:tplc="0813000F" w:tentative="1">
      <w:start w:val="1"/>
      <w:numFmt w:val="decimal"/>
      <w:lvlText w:val="%7."/>
      <w:lvlJc w:val="left"/>
      <w:pPr>
        <w:ind w:left="5385" w:hanging="360"/>
      </w:pPr>
    </w:lvl>
    <w:lvl w:ilvl="7" w:tplc="08130019" w:tentative="1">
      <w:start w:val="1"/>
      <w:numFmt w:val="lowerLetter"/>
      <w:lvlText w:val="%8."/>
      <w:lvlJc w:val="left"/>
      <w:pPr>
        <w:ind w:left="6105" w:hanging="360"/>
      </w:pPr>
    </w:lvl>
    <w:lvl w:ilvl="8" w:tplc="081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896C16"/>
    <w:multiLevelType w:val="hybridMultilevel"/>
    <w:tmpl w:val="776AB3B4"/>
    <w:lvl w:ilvl="0" w:tplc="4D562A2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3967190">
    <w:abstractNumId w:val="3"/>
  </w:num>
  <w:num w:numId="2" w16cid:durableId="857695159">
    <w:abstractNumId w:val="1"/>
  </w:num>
  <w:num w:numId="3" w16cid:durableId="1730299019">
    <w:abstractNumId w:val="2"/>
  </w:num>
  <w:num w:numId="4" w16cid:durableId="377051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8E6"/>
    <w:rsid w:val="0002198E"/>
    <w:rsid w:val="000336A4"/>
    <w:rsid w:val="0003461E"/>
    <w:rsid w:val="00050A8F"/>
    <w:rsid w:val="00080D86"/>
    <w:rsid w:val="000911F3"/>
    <w:rsid w:val="000962AA"/>
    <w:rsid w:val="00096668"/>
    <w:rsid w:val="00096B12"/>
    <w:rsid w:val="000D76D0"/>
    <w:rsid w:val="000F15B1"/>
    <w:rsid w:val="00132CA8"/>
    <w:rsid w:val="001458E6"/>
    <w:rsid w:val="001564FD"/>
    <w:rsid w:val="00192FE9"/>
    <w:rsid w:val="0019318C"/>
    <w:rsid w:val="001C5514"/>
    <w:rsid w:val="001C7608"/>
    <w:rsid w:val="001D396A"/>
    <w:rsid w:val="001F1343"/>
    <w:rsid w:val="001F3EB5"/>
    <w:rsid w:val="00207E43"/>
    <w:rsid w:val="00240DEC"/>
    <w:rsid w:val="002476D8"/>
    <w:rsid w:val="0025451F"/>
    <w:rsid w:val="0028543B"/>
    <w:rsid w:val="00285648"/>
    <w:rsid w:val="002B6027"/>
    <w:rsid w:val="002D5A93"/>
    <w:rsid w:val="003072B0"/>
    <w:rsid w:val="00337B62"/>
    <w:rsid w:val="003572E5"/>
    <w:rsid w:val="003943BC"/>
    <w:rsid w:val="003967B0"/>
    <w:rsid w:val="003A012B"/>
    <w:rsid w:val="003A3768"/>
    <w:rsid w:val="003A47BD"/>
    <w:rsid w:val="003D51EE"/>
    <w:rsid w:val="003F6081"/>
    <w:rsid w:val="00427C8F"/>
    <w:rsid w:val="00436D5B"/>
    <w:rsid w:val="00443ADA"/>
    <w:rsid w:val="00463968"/>
    <w:rsid w:val="00466B26"/>
    <w:rsid w:val="004777C1"/>
    <w:rsid w:val="00482B43"/>
    <w:rsid w:val="00494ADF"/>
    <w:rsid w:val="004B0769"/>
    <w:rsid w:val="004B1D9D"/>
    <w:rsid w:val="004B500F"/>
    <w:rsid w:val="004F0663"/>
    <w:rsid w:val="004F31DC"/>
    <w:rsid w:val="005229CB"/>
    <w:rsid w:val="00525BEC"/>
    <w:rsid w:val="005C2CD0"/>
    <w:rsid w:val="005E390F"/>
    <w:rsid w:val="005F7B2D"/>
    <w:rsid w:val="006065BF"/>
    <w:rsid w:val="006119D1"/>
    <w:rsid w:val="006206B6"/>
    <w:rsid w:val="006358E1"/>
    <w:rsid w:val="0066336A"/>
    <w:rsid w:val="006D426F"/>
    <w:rsid w:val="006F7379"/>
    <w:rsid w:val="0073225C"/>
    <w:rsid w:val="00742651"/>
    <w:rsid w:val="0076003F"/>
    <w:rsid w:val="00762600"/>
    <w:rsid w:val="00763739"/>
    <w:rsid w:val="00764856"/>
    <w:rsid w:val="00772E24"/>
    <w:rsid w:val="00790BCC"/>
    <w:rsid w:val="007C3D3B"/>
    <w:rsid w:val="00825FAB"/>
    <w:rsid w:val="00834980"/>
    <w:rsid w:val="00866282"/>
    <w:rsid w:val="00892DB3"/>
    <w:rsid w:val="008B076D"/>
    <w:rsid w:val="008B1D38"/>
    <w:rsid w:val="008C206F"/>
    <w:rsid w:val="008C5454"/>
    <w:rsid w:val="008C6825"/>
    <w:rsid w:val="008E3D37"/>
    <w:rsid w:val="00934C1E"/>
    <w:rsid w:val="00940CA7"/>
    <w:rsid w:val="009427FF"/>
    <w:rsid w:val="00952BD5"/>
    <w:rsid w:val="00955FC3"/>
    <w:rsid w:val="0096761C"/>
    <w:rsid w:val="00976DAB"/>
    <w:rsid w:val="009942ED"/>
    <w:rsid w:val="009B026F"/>
    <w:rsid w:val="009D2D0D"/>
    <w:rsid w:val="009E3CC1"/>
    <w:rsid w:val="009F4D28"/>
    <w:rsid w:val="00A53A18"/>
    <w:rsid w:val="00A54A6A"/>
    <w:rsid w:val="00A55A33"/>
    <w:rsid w:val="00A62787"/>
    <w:rsid w:val="00A6787B"/>
    <w:rsid w:val="00A74AF0"/>
    <w:rsid w:val="00A80B16"/>
    <w:rsid w:val="00AA09DA"/>
    <w:rsid w:val="00AA41A4"/>
    <w:rsid w:val="00AA619C"/>
    <w:rsid w:val="00AC325F"/>
    <w:rsid w:val="00AC4F51"/>
    <w:rsid w:val="00AE67BB"/>
    <w:rsid w:val="00B40F0F"/>
    <w:rsid w:val="00B94376"/>
    <w:rsid w:val="00B963AE"/>
    <w:rsid w:val="00BD6CCA"/>
    <w:rsid w:val="00C07594"/>
    <w:rsid w:val="00C37116"/>
    <w:rsid w:val="00C40BF1"/>
    <w:rsid w:val="00C45C71"/>
    <w:rsid w:val="00C47302"/>
    <w:rsid w:val="00C47788"/>
    <w:rsid w:val="00C47E25"/>
    <w:rsid w:val="00C5233D"/>
    <w:rsid w:val="00C578AA"/>
    <w:rsid w:val="00C7751B"/>
    <w:rsid w:val="00CA6654"/>
    <w:rsid w:val="00CD085F"/>
    <w:rsid w:val="00CD2089"/>
    <w:rsid w:val="00CF1DEC"/>
    <w:rsid w:val="00D04C9E"/>
    <w:rsid w:val="00D16920"/>
    <w:rsid w:val="00D30AFE"/>
    <w:rsid w:val="00D3137B"/>
    <w:rsid w:val="00D47185"/>
    <w:rsid w:val="00D905DB"/>
    <w:rsid w:val="00DA4513"/>
    <w:rsid w:val="00E047D9"/>
    <w:rsid w:val="00E45349"/>
    <w:rsid w:val="00E53650"/>
    <w:rsid w:val="00E658D2"/>
    <w:rsid w:val="00E744F4"/>
    <w:rsid w:val="00E763B1"/>
    <w:rsid w:val="00E92C22"/>
    <w:rsid w:val="00ED7AEE"/>
    <w:rsid w:val="00EE2CF2"/>
    <w:rsid w:val="00F13068"/>
    <w:rsid w:val="00F26AB8"/>
    <w:rsid w:val="00F73C0C"/>
    <w:rsid w:val="00FC1C85"/>
    <w:rsid w:val="00FE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2221DC"/>
  <w15:docId w15:val="{AC5805BB-47AC-4B27-AFE8-12E66CC43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534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9</cp:revision>
  <cp:lastPrinted>2023-05-30T12:05:00Z</cp:lastPrinted>
  <dcterms:created xsi:type="dcterms:W3CDTF">2023-05-30T12:04:00Z</dcterms:created>
  <dcterms:modified xsi:type="dcterms:W3CDTF">2023-05-30T12:57:00Z</dcterms:modified>
</cp:coreProperties>
</file>