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D38" w:rsidRDefault="00FE4E88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2021</w:t>
      </w:r>
    </w:p>
    <w:p w:rsidR="008B1D38" w:rsidRPr="001564FD" w:rsidRDefault="008B1D3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207E43">
        <w:rPr>
          <w:rFonts w:ascii="Times New Roman" w:hAnsi="Times New Roman"/>
          <w:b/>
          <w:bCs/>
          <w:sz w:val="32"/>
          <w:szCs w:val="32"/>
        </w:rPr>
        <w:t xml:space="preserve">Toelichting </w:t>
      </w:r>
      <w:r w:rsidR="006065BF">
        <w:rPr>
          <w:rFonts w:ascii="Times New Roman" w:hAnsi="Times New Roman"/>
          <w:b/>
          <w:bCs/>
          <w:sz w:val="32"/>
          <w:szCs w:val="32"/>
        </w:rPr>
        <w:t>verschillen budget en rekening</w:t>
      </w:r>
    </w:p>
    <w:p w:rsidR="00E763B1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6B12" w:rsidRDefault="00FE4E8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dit document geven we aan de hand van het schema J2 Staat van het financieel evenwicht, duiding bij de verschillen tussen het budget in het meerjarenplan en de rekeningcijfers.</w:t>
      </w:r>
    </w:p>
    <w:p w:rsidR="00FE4E88" w:rsidRDefault="00FE4E88" w:rsidP="00FE4E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</w:p>
    <w:p w:rsidR="00FE4E88" w:rsidRPr="00080D86" w:rsidRDefault="00FE4E88" w:rsidP="00FE4E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  <w:r w:rsidRPr="00080D86">
        <w:rPr>
          <w:rFonts w:ascii="Times New Roman" w:hAnsi="Times New Roman"/>
          <w:b/>
          <w:color w:val="0000FF"/>
          <w:sz w:val="28"/>
          <w:szCs w:val="28"/>
          <w:u w:val="single"/>
        </w:rPr>
        <w:t>Exploitatie</w:t>
      </w:r>
      <w:r>
        <w:rPr>
          <w:rFonts w:ascii="Times New Roman" w:hAnsi="Times New Roman"/>
          <w:b/>
          <w:color w:val="0000FF"/>
          <w:sz w:val="28"/>
          <w:szCs w:val="28"/>
          <w:u w:val="single"/>
        </w:rPr>
        <w:t>saldo</w:t>
      </w:r>
    </w:p>
    <w:p w:rsidR="00E763B1" w:rsidRPr="00BD6CCA" w:rsidRDefault="00C40BF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Het exploitatiesaldo bedraagt 2.901.626€ en ligt </w:t>
      </w:r>
      <w:r w:rsidRPr="00BD6CCA">
        <w:rPr>
          <w:rFonts w:ascii="Times New Roman" w:hAnsi="Times New Roman"/>
          <w:b/>
          <w:color w:val="FF0000"/>
          <w:sz w:val="24"/>
          <w:szCs w:val="24"/>
        </w:rPr>
        <w:t>566.000€ lager dan gebudgetteerd.</w:t>
      </w:r>
    </w:p>
    <w:p w:rsidR="00C40BF1" w:rsidRDefault="00C40BF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Dit is een zeer sterke daling en betekent dat de st</w:t>
      </w:r>
      <w:r w:rsidR="00BD6CCA">
        <w:rPr>
          <w:rFonts w:ascii="Times New Roman" w:hAnsi="Times New Roman"/>
          <w:sz w:val="24"/>
          <w:szCs w:val="24"/>
        </w:rPr>
        <w:t>ructurele basis van onze</w:t>
      </w:r>
      <w:r>
        <w:rPr>
          <w:rFonts w:ascii="Times New Roman" w:hAnsi="Times New Roman"/>
          <w:sz w:val="24"/>
          <w:szCs w:val="24"/>
        </w:rPr>
        <w:t xml:space="preserve"> financiële toestand in gevaar komt.</w:t>
      </w:r>
    </w:p>
    <w:p w:rsidR="00C40BF1" w:rsidRDefault="00C40BF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 daling van het overschot is volledig te wijten aan de toename van de uitgaven, die 29.408.789€ bedroegen en 543.815€ hoger waren dan gebudgetteerd.</w:t>
      </w:r>
    </w:p>
    <w:p w:rsidR="00C40BF1" w:rsidRDefault="00C40BF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Hierna worden de belangrijkste verschillen opgesomd.</w:t>
      </w:r>
    </w:p>
    <w:p w:rsidR="00FE4E88" w:rsidRDefault="00FE4E88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</w:p>
    <w:p w:rsidR="009942ED" w:rsidRPr="00C40BF1" w:rsidRDefault="0028543B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4"/>
          <w:szCs w:val="24"/>
        </w:rPr>
      </w:pPr>
      <w:proofErr w:type="spellStart"/>
      <w:r w:rsidRPr="00080D86">
        <w:rPr>
          <w:rFonts w:ascii="Times New Roman" w:hAnsi="Times New Roman"/>
          <w:b/>
          <w:color w:val="0000FF"/>
          <w:sz w:val="28"/>
          <w:szCs w:val="28"/>
          <w:u w:val="single"/>
        </w:rPr>
        <w:t>Exploitatie</w:t>
      </w:r>
      <w:r w:rsidR="00C40BF1">
        <w:rPr>
          <w:rFonts w:ascii="Times New Roman" w:hAnsi="Times New Roman"/>
          <w:b/>
          <w:color w:val="0000FF"/>
          <w:sz w:val="28"/>
          <w:szCs w:val="28"/>
          <w:u w:val="single"/>
        </w:rPr>
        <w:t>uitgaven</w:t>
      </w:r>
      <w:proofErr w:type="spellEnd"/>
      <w:r w:rsidR="00C40BF1" w:rsidRPr="00C40BF1">
        <w:rPr>
          <w:rFonts w:ascii="Times New Roman" w:hAnsi="Times New Roman"/>
          <w:b/>
          <w:color w:val="0000FF"/>
          <w:sz w:val="24"/>
          <w:szCs w:val="24"/>
        </w:rPr>
        <w:t xml:space="preserve"> (schema J2, </w:t>
      </w:r>
      <w:proofErr w:type="spellStart"/>
      <w:r w:rsidR="00C40BF1" w:rsidRPr="00C40BF1">
        <w:rPr>
          <w:rFonts w:ascii="Times New Roman" w:hAnsi="Times New Roman"/>
          <w:b/>
          <w:color w:val="0000FF"/>
          <w:sz w:val="24"/>
          <w:szCs w:val="24"/>
        </w:rPr>
        <w:t>I.b</w:t>
      </w:r>
      <w:proofErr w:type="spellEnd"/>
      <w:r w:rsidR="00C40BF1" w:rsidRPr="00C40BF1">
        <w:rPr>
          <w:rFonts w:ascii="Times New Roman" w:hAnsi="Times New Roman"/>
          <w:b/>
          <w:color w:val="0000FF"/>
          <w:sz w:val="24"/>
          <w:szCs w:val="24"/>
        </w:rPr>
        <w:t>)</w:t>
      </w:r>
    </w:p>
    <w:p w:rsidR="008E3D37" w:rsidRDefault="0028543B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C5514">
        <w:rPr>
          <w:rFonts w:ascii="Times New Roman" w:hAnsi="Times New Roman"/>
          <w:sz w:val="24"/>
          <w:szCs w:val="24"/>
        </w:rPr>
        <w:t xml:space="preserve">In </w:t>
      </w:r>
      <w:proofErr w:type="spellStart"/>
      <w:r w:rsidRPr="001C5514">
        <w:rPr>
          <w:rFonts w:ascii="Times New Roman" w:hAnsi="Times New Roman"/>
          <w:sz w:val="24"/>
          <w:szCs w:val="24"/>
        </w:rPr>
        <w:t>globo</w:t>
      </w:r>
      <w:proofErr w:type="spellEnd"/>
      <w:r w:rsidRPr="001C5514">
        <w:rPr>
          <w:rFonts w:ascii="Times New Roman" w:hAnsi="Times New Roman"/>
          <w:sz w:val="24"/>
          <w:szCs w:val="24"/>
        </w:rPr>
        <w:t xml:space="preserve"> </w:t>
      </w:r>
      <w:r w:rsidR="006D426F">
        <w:rPr>
          <w:rFonts w:ascii="Times New Roman" w:hAnsi="Times New Roman"/>
          <w:sz w:val="24"/>
          <w:szCs w:val="24"/>
        </w:rPr>
        <w:t xml:space="preserve">lagen de </w:t>
      </w:r>
      <w:proofErr w:type="spellStart"/>
      <w:r w:rsidR="006D426F">
        <w:rPr>
          <w:rFonts w:ascii="Times New Roman" w:hAnsi="Times New Roman"/>
          <w:sz w:val="24"/>
          <w:szCs w:val="24"/>
        </w:rPr>
        <w:t>exploitatie</w:t>
      </w:r>
      <w:r w:rsidR="00C40BF1">
        <w:rPr>
          <w:rFonts w:ascii="Times New Roman" w:hAnsi="Times New Roman"/>
          <w:sz w:val="24"/>
          <w:szCs w:val="24"/>
        </w:rPr>
        <w:t>uitgaven</w:t>
      </w:r>
      <w:proofErr w:type="spellEnd"/>
      <w:r w:rsidR="006D426F">
        <w:rPr>
          <w:rFonts w:ascii="Times New Roman" w:hAnsi="Times New Roman"/>
          <w:sz w:val="24"/>
          <w:szCs w:val="24"/>
        </w:rPr>
        <w:t xml:space="preserve"> </w:t>
      </w:r>
      <w:r w:rsidR="00C40BF1">
        <w:rPr>
          <w:rFonts w:ascii="Times New Roman" w:hAnsi="Times New Roman"/>
          <w:sz w:val="24"/>
          <w:szCs w:val="24"/>
        </w:rPr>
        <w:t>1,88</w:t>
      </w:r>
      <w:r w:rsidR="008E3D37">
        <w:rPr>
          <w:rFonts w:ascii="Times New Roman" w:hAnsi="Times New Roman"/>
          <w:sz w:val="24"/>
          <w:szCs w:val="24"/>
        </w:rPr>
        <w:t>%  (=</w:t>
      </w:r>
      <w:r w:rsidR="00C40BF1">
        <w:rPr>
          <w:rFonts w:ascii="Times New Roman" w:hAnsi="Times New Roman"/>
          <w:sz w:val="24"/>
          <w:szCs w:val="24"/>
        </w:rPr>
        <w:t>543.815€</w:t>
      </w:r>
      <w:r w:rsidR="008E3D37">
        <w:rPr>
          <w:rFonts w:ascii="Times New Roman" w:hAnsi="Times New Roman"/>
          <w:sz w:val="24"/>
          <w:szCs w:val="24"/>
        </w:rPr>
        <w:t xml:space="preserve">) </w:t>
      </w:r>
      <w:r w:rsidR="00C40BF1" w:rsidRPr="00C40BF1">
        <w:rPr>
          <w:rFonts w:ascii="Times New Roman" w:hAnsi="Times New Roman"/>
          <w:b/>
          <w:color w:val="FF0000"/>
          <w:sz w:val="24"/>
          <w:szCs w:val="24"/>
        </w:rPr>
        <w:t>hoger</w:t>
      </w:r>
      <w:r w:rsidR="008E3D37" w:rsidRPr="00C40BF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E3D37">
        <w:rPr>
          <w:rFonts w:ascii="Times New Roman" w:hAnsi="Times New Roman"/>
          <w:sz w:val="24"/>
          <w:szCs w:val="24"/>
        </w:rPr>
        <w:t>dan gebudgetteerd</w:t>
      </w:r>
      <w:r w:rsidR="001C5514">
        <w:rPr>
          <w:rFonts w:ascii="Times New Roman" w:hAnsi="Times New Roman"/>
          <w:sz w:val="24"/>
          <w:szCs w:val="24"/>
        </w:rPr>
        <w:t xml:space="preserve">. </w:t>
      </w:r>
    </w:p>
    <w:p w:rsidR="0028543B" w:rsidRDefault="0028543B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8543B" w:rsidRDefault="00050A8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Belangrijkste verschillen:</w:t>
      </w:r>
      <w:r>
        <w:rPr>
          <w:rFonts w:ascii="Times New Roman" w:hAnsi="Times New Roman"/>
          <w:sz w:val="24"/>
          <w:szCs w:val="24"/>
        </w:rPr>
        <w:tab/>
      </w:r>
      <w:r w:rsidR="0028543B">
        <w:rPr>
          <w:rFonts w:ascii="Times New Roman" w:hAnsi="Times New Roman"/>
          <w:sz w:val="24"/>
          <w:szCs w:val="24"/>
        </w:rPr>
        <w:t xml:space="preserve"> </w:t>
      </w:r>
      <w:r w:rsidR="006119D1">
        <w:rPr>
          <w:rFonts w:ascii="Times New Roman" w:hAnsi="Times New Roman"/>
          <w:sz w:val="24"/>
          <w:szCs w:val="24"/>
        </w:rPr>
        <w:t>budgettekort</w:t>
      </w:r>
      <w:r w:rsidR="0028543B">
        <w:rPr>
          <w:rFonts w:ascii="Times New Roman" w:hAnsi="Times New Roman"/>
          <w:sz w:val="24"/>
          <w:szCs w:val="24"/>
        </w:rPr>
        <w:t xml:space="preserve"> (-) / </w:t>
      </w:r>
      <w:r w:rsidR="006119D1">
        <w:rPr>
          <w:rFonts w:ascii="Times New Roman" w:hAnsi="Times New Roman"/>
          <w:sz w:val="24"/>
          <w:szCs w:val="24"/>
        </w:rPr>
        <w:t>budgetoverschot</w:t>
      </w:r>
      <w:r w:rsidR="0028543B">
        <w:rPr>
          <w:rFonts w:ascii="Times New Roman" w:hAnsi="Times New Roman"/>
          <w:sz w:val="24"/>
          <w:szCs w:val="24"/>
        </w:rPr>
        <w:t xml:space="preserve"> (+):</w:t>
      </w:r>
    </w:p>
    <w:p w:rsidR="0028543B" w:rsidRDefault="0028543B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72E24" w:rsidRDefault="00772E2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6825">
        <w:rPr>
          <w:rFonts w:ascii="Times New Roman" w:hAnsi="Times New Roman"/>
          <w:b/>
          <w:sz w:val="24"/>
          <w:szCs w:val="24"/>
        </w:rPr>
        <w:t>Ar 61</w:t>
      </w:r>
      <w:r w:rsidRPr="008C6825">
        <w:rPr>
          <w:rFonts w:ascii="Times New Roman" w:hAnsi="Times New Roman"/>
          <w:b/>
          <w:sz w:val="24"/>
          <w:szCs w:val="24"/>
        </w:rPr>
        <w:tab/>
      </w:r>
      <w:r w:rsidRPr="001C551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Werkingskosten</w:t>
      </w:r>
      <w:r w:rsidRPr="00772E24">
        <w:rPr>
          <w:rFonts w:ascii="Times New Roman" w:hAnsi="Times New Roman"/>
          <w:b/>
          <w:sz w:val="24"/>
          <w:szCs w:val="24"/>
        </w:rPr>
        <w:t>:</w:t>
      </w:r>
      <w:r w:rsidRPr="001C5514">
        <w:rPr>
          <w:rFonts w:ascii="Times New Roman" w:hAnsi="Times New Roman"/>
          <w:sz w:val="24"/>
          <w:szCs w:val="24"/>
        </w:rPr>
        <w:tab/>
      </w:r>
      <w:r w:rsidRPr="001C551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C5514">
        <w:rPr>
          <w:rFonts w:ascii="Times New Roman" w:hAnsi="Times New Roman"/>
          <w:sz w:val="24"/>
          <w:szCs w:val="24"/>
        </w:rPr>
        <w:tab/>
      </w:r>
      <w:r w:rsidRPr="00772E24">
        <w:rPr>
          <w:rFonts w:ascii="Times New Roman" w:hAnsi="Times New Roman"/>
          <w:b/>
          <w:color w:val="FF0000"/>
          <w:sz w:val="24"/>
          <w:szCs w:val="24"/>
        </w:rPr>
        <w:t xml:space="preserve">-    </w:t>
      </w:r>
      <w:r w:rsidR="00F26AB8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952BD5">
        <w:rPr>
          <w:rFonts w:ascii="Times New Roman" w:hAnsi="Times New Roman"/>
          <w:b/>
          <w:color w:val="FF0000"/>
          <w:sz w:val="24"/>
          <w:szCs w:val="24"/>
        </w:rPr>
        <w:t>492.037</w:t>
      </w:r>
      <w:r w:rsidR="00F26AB8">
        <w:rPr>
          <w:rFonts w:ascii="Times New Roman" w:hAnsi="Times New Roman"/>
          <w:b/>
          <w:color w:val="FF0000"/>
          <w:sz w:val="24"/>
          <w:szCs w:val="24"/>
        </w:rPr>
        <w:t xml:space="preserve"> €</w:t>
      </w:r>
      <w:r w:rsidRPr="00772E24">
        <w:rPr>
          <w:rFonts w:ascii="Times New Roman" w:hAnsi="Times New Roman"/>
          <w:b/>
          <w:color w:val="FF000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E047D9">
        <w:rPr>
          <w:rFonts w:ascii="Times New Roman" w:hAnsi="Times New Roman"/>
          <w:szCs w:val="20"/>
        </w:rPr>
        <w:t>(</w:t>
      </w:r>
      <w:r w:rsidR="00F26AB8">
        <w:rPr>
          <w:rFonts w:ascii="Times New Roman" w:hAnsi="Times New Roman"/>
          <w:szCs w:val="20"/>
        </w:rPr>
        <w:t>-</w:t>
      </w:r>
      <w:r w:rsidR="00952BD5">
        <w:rPr>
          <w:rFonts w:ascii="Times New Roman" w:hAnsi="Times New Roman"/>
          <w:szCs w:val="20"/>
        </w:rPr>
        <w:t>7,60</w:t>
      </w:r>
      <w:r w:rsidRPr="00E047D9">
        <w:rPr>
          <w:rFonts w:ascii="Times New Roman" w:hAnsi="Times New Roman"/>
          <w:szCs w:val="20"/>
        </w:rPr>
        <w:t>%)</w:t>
      </w:r>
    </w:p>
    <w:p w:rsidR="001F1343" w:rsidRDefault="00934C1E" w:rsidP="001F134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 w:rsidR="0019318C" w:rsidRPr="001C5514">
        <w:rPr>
          <w:rFonts w:ascii="Times New Roman" w:hAnsi="Times New Roman"/>
          <w:sz w:val="24"/>
          <w:szCs w:val="24"/>
        </w:rPr>
        <w:t xml:space="preserve">Ar </w:t>
      </w:r>
      <w:r>
        <w:rPr>
          <w:rFonts w:ascii="Times New Roman" w:hAnsi="Times New Roman"/>
          <w:sz w:val="24"/>
          <w:szCs w:val="24"/>
        </w:rPr>
        <w:t>61030100</w:t>
      </w:r>
      <w:r w:rsidR="0019318C" w:rsidRPr="001C551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Onderhoud en herstelling gebouwen</w:t>
      </w:r>
      <w:r w:rsidR="0019318C">
        <w:rPr>
          <w:rFonts w:ascii="Times New Roman" w:hAnsi="Times New Roman"/>
          <w:sz w:val="24"/>
          <w:szCs w:val="24"/>
        </w:rPr>
        <w:tab/>
      </w:r>
      <w:r w:rsidR="0019318C" w:rsidRPr="001C5514">
        <w:rPr>
          <w:rFonts w:ascii="Times New Roman" w:hAnsi="Times New Roman"/>
          <w:sz w:val="24"/>
          <w:szCs w:val="24"/>
        </w:rPr>
        <w:tab/>
      </w:r>
      <w:r w:rsidR="0019318C" w:rsidRPr="002B6027">
        <w:rPr>
          <w:rFonts w:ascii="Times New Roman" w:hAnsi="Times New Roman"/>
          <w:color w:val="FF0000"/>
          <w:sz w:val="24"/>
          <w:szCs w:val="24"/>
        </w:rPr>
        <w:t xml:space="preserve">-    </w:t>
      </w:r>
      <w:r w:rsidRPr="002B6027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952BD5">
        <w:rPr>
          <w:rFonts w:ascii="Times New Roman" w:hAnsi="Times New Roman"/>
          <w:color w:val="FF0000"/>
          <w:sz w:val="24"/>
          <w:szCs w:val="24"/>
        </w:rPr>
        <w:t>86.301</w:t>
      </w:r>
      <w:r w:rsidR="0019318C" w:rsidRPr="002B6027">
        <w:rPr>
          <w:rFonts w:ascii="Times New Roman" w:hAnsi="Times New Roman"/>
          <w:color w:val="FF0000"/>
          <w:sz w:val="24"/>
          <w:szCs w:val="24"/>
        </w:rPr>
        <w:t xml:space="preserve"> €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FF0000"/>
          <w:sz w:val="22"/>
        </w:rPr>
        <w:t xml:space="preserve">serviceflats, </w:t>
      </w:r>
      <w:r w:rsidR="00952BD5">
        <w:rPr>
          <w:rFonts w:ascii="Times New Roman" w:hAnsi="Times New Roman"/>
          <w:color w:val="FF0000"/>
          <w:sz w:val="22"/>
        </w:rPr>
        <w:t>technische dienst, bibliotheek, academie</w:t>
      </w:r>
      <w:r>
        <w:rPr>
          <w:rFonts w:ascii="Times New Roman" w:hAnsi="Times New Roman"/>
          <w:color w:val="FF0000"/>
          <w:sz w:val="22"/>
        </w:rPr>
        <w:t>, BKO</w:t>
      </w:r>
      <w:r w:rsidRPr="00934C1E">
        <w:rPr>
          <w:rFonts w:ascii="Times New Roman" w:hAnsi="Times New Roman"/>
          <w:color w:val="FF0000"/>
          <w:sz w:val="22"/>
        </w:rPr>
        <w:br/>
      </w:r>
    </w:p>
    <w:p w:rsidR="001F1343" w:rsidRDefault="001F1343" w:rsidP="001F134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 611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Energie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+    </w:t>
      </w:r>
      <w:r w:rsidR="008C206F">
        <w:rPr>
          <w:rFonts w:ascii="Times New Roman" w:hAnsi="Times New Roman"/>
          <w:sz w:val="24"/>
          <w:szCs w:val="24"/>
        </w:rPr>
        <w:t>7.875</w:t>
      </w:r>
      <w:r>
        <w:rPr>
          <w:rFonts w:ascii="Times New Roman" w:hAnsi="Times New Roman"/>
          <w:sz w:val="24"/>
          <w:szCs w:val="24"/>
        </w:rPr>
        <w:t xml:space="preserve"> €</w:t>
      </w:r>
    </w:p>
    <w:p w:rsidR="001F1343" w:rsidRDefault="001F1343" w:rsidP="001F134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C206F">
        <w:rPr>
          <w:rFonts w:ascii="Times New Roman" w:hAnsi="Times New Roman"/>
          <w:color w:val="FF0000"/>
          <w:sz w:val="22"/>
        </w:rPr>
        <w:t>113.000€ Tekort voor gas en elektriciteit, gecompenseerd door overschot</w:t>
      </w:r>
      <w:r w:rsidR="008C206F">
        <w:rPr>
          <w:rFonts w:ascii="Times New Roman" w:hAnsi="Times New Roman"/>
          <w:color w:val="FF0000"/>
          <w:sz w:val="22"/>
        </w:rPr>
        <w:br/>
      </w:r>
      <w:r w:rsidR="008C206F">
        <w:rPr>
          <w:rFonts w:ascii="Times New Roman" w:hAnsi="Times New Roman"/>
          <w:color w:val="FF0000"/>
          <w:sz w:val="22"/>
        </w:rPr>
        <w:tab/>
      </w:r>
      <w:r w:rsidR="008C206F">
        <w:rPr>
          <w:rFonts w:ascii="Times New Roman" w:hAnsi="Times New Roman"/>
          <w:color w:val="FF0000"/>
          <w:sz w:val="22"/>
        </w:rPr>
        <w:tab/>
        <w:t>van 123.000€ op uitgaven voor water door ontvangst van een CN die betrekking had</w:t>
      </w:r>
      <w:r w:rsidR="008C206F">
        <w:rPr>
          <w:rFonts w:ascii="Times New Roman" w:hAnsi="Times New Roman"/>
          <w:color w:val="FF0000"/>
          <w:sz w:val="22"/>
        </w:rPr>
        <w:br/>
      </w:r>
      <w:r w:rsidR="008C206F">
        <w:rPr>
          <w:rFonts w:ascii="Times New Roman" w:hAnsi="Times New Roman"/>
          <w:color w:val="FF0000"/>
          <w:sz w:val="22"/>
        </w:rPr>
        <w:tab/>
      </w:r>
      <w:r w:rsidR="008C206F">
        <w:rPr>
          <w:rFonts w:ascii="Times New Roman" w:hAnsi="Times New Roman"/>
          <w:color w:val="FF0000"/>
          <w:sz w:val="22"/>
        </w:rPr>
        <w:tab/>
        <w:t>op meerder</w:t>
      </w:r>
      <w:r w:rsidR="00BD6CCA">
        <w:rPr>
          <w:rFonts w:ascii="Times New Roman" w:hAnsi="Times New Roman"/>
          <w:color w:val="FF0000"/>
          <w:sz w:val="22"/>
        </w:rPr>
        <w:t>e</w:t>
      </w:r>
      <w:r w:rsidR="008C206F">
        <w:rPr>
          <w:rFonts w:ascii="Times New Roman" w:hAnsi="Times New Roman"/>
          <w:color w:val="FF0000"/>
          <w:sz w:val="22"/>
        </w:rPr>
        <w:t xml:space="preserve"> jaren.</w:t>
      </w:r>
    </w:p>
    <w:p w:rsidR="0019318C" w:rsidRDefault="0019318C" w:rsidP="0019318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6787B" w:rsidRDefault="001D396A" w:rsidP="0009666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 613</w:t>
      </w:r>
      <w:r w:rsidR="00A6787B">
        <w:rPr>
          <w:rFonts w:ascii="Times New Roman" w:hAnsi="Times New Roman"/>
          <w:sz w:val="24"/>
          <w:szCs w:val="24"/>
        </w:rPr>
        <w:tab/>
      </w:r>
      <w:r w:rsidR="00A6787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Vergoedingen en erelonen </w:t>
      </w:r>
      <w:r w:rsidRPr="001D396A">
        <w:rPr>
          <w:rFonts w:ascii="Times New Roman" w:hAnsi="Times New Roman"/>
          <w:sz w:val="18"/>
          <w:szCs w:val="18"/>
        </w:rPr>
        <w:t>(niet-gemeentepers.)</w:t>
      </w:r>
      <w:r>
        <w:rPr>
          <w:rFonts w:ascii="Times New Roman" w:hAnsi="Times New Roman"/>
          <w:sz w:val="18"/>
          <w:szCs w:val="18"/>
        </w:rPr>
        <w:tab/>
      </w:r>
      <w:r w:rsidR="00A6787B" w:rsidRPr="001D396A">
        <w:rPr>
          <w:rFonts w:ascii="Times New Roman" w:hAnsi="Times New Roman"/>
          <w:color w:val="FF0000"/>
          <w:sz w:val="18"/>
          <w:szCs w:val="18"/>
        </w:rPr>
        <w:t>-</w:t>
      </w:r>
      <w:r w:rsidR="00A6787B" w:rsidRPr="002B6027">
        <w:rPr>
          <w:rFonts w:ascii="Times New Roman" w:hAnsi="Times New Roman"/>
          <w:color w:val="FF0000"/>
          <w:sz w:val="24"/>
          <w:szCs w:val="24"/>
        </w:rPr>
        <w:t xml:space="preserve">    </w:t>
      </w:r>
      <w:r>
        <w:rPr>
          <w:rFonts w:ascii="Times New Roman" w:hAnsi="Times New Roman"/>
          <w:color w:val="FF0000"/>
          <w:sz w:val="24"/>
          <w:szCs w:val="24"/>
        </w:rPr>
        <w:t>69.824</w:t>
      </w:r>
      <w:r w:rsidR="00A6787B" w:rsidRPr="002B6027">
        <w:rPr>
          <w:rFonts w:ascii="Times New Roman" w:hAnsi="Times New Roman"/>
          <w:color w:val="FF0000"/>
          <w:sz w:val="24"/>
          <w:szCs w:val="24"/>
        </w:rPr>
        <w:t xml:space="preserve"> €</w:t>
      </w:r>
      <w:r w:rsidR="001F1343" w:rsidRPr="002B6027">
        <w:rPr>
          <w:rFonts w:ascii="Times New Roman" w:hAnsi="Times New Roman"/>
          <w:color w:val="FF0000"/>
          <w:sz w:val="24"/>
          <w:szCs w:val="24"/>
        </w:rPr>
        <w:br/>
      </w:r>
      <w:r w:rsidR="001F1343">
        <w:rPr>
          <w:rFonts w:ascii="Times New Roman" w:hAnsi="Times New Roman"/>
          <w:sz w:val="24"/>
          <w:szCs w:val="24"/>
        </w:rPr>
        <w:tab/>
      </w:r>
      <w:r w:rsidR="00096668">
        <w:rPr>
          <w:rFonts w:ascii="Times New Roman" w:hAnsi="Times New Roman"/>
          <w:color w:val="FF0000"/>
          <w:sz w:val="22"/>
        </w:rPr>
        <w:t xml:space="preserve">Deurwaarders, </w:t>
      </w:r>
      <w:r>
        <w:rPr>
          <w:rFonts w:ascii="Times New Roman" w:hAnsi="Times New Roman"/>
          <w:color w:val="FF0000"/>
          <w:sz w:val="22"/>
        </w:rPr>
        <w:t>notarissen</w:t>
      </w:r>
      <w:r w:rsidR="00096668">
        <w:rPr>
          <w:rFonts w:ascii="Times New Roman" w:hAnsi="Times New Roman"/>
          <w:color w:val="FF0000"/>
          <w:sz w:val="22"/>
        </w:rPr>
        <w:t xml:space="preserve"> en advocaten (dienst omgeving + dossier LOI) </w:t>
      </w:r>
      <w:r>
        <w:rPr>
          <w:rFonts w:ascii="Times New Roman" w:hAnsi="Times New Roman"/>
          <w:color w:val="FF0000"/>
          <w:sz w:val="22"/>
        </w:rPr>
        <w:t xml:space="preserve">, ontwerp en </w:t>
      </w:r>
      <w:proofErr w:type="spellStart"/>
      <w:r w:rsidR="00BD6CCA">
        <w:rPr>
          <w:rFonts w:ascii="Times New Roman" w:hAnsi="Times New Roman"/>
          <w:color w:val="FF0000"/>
          <w:sz w:val="22"/>
        </w:rPr>
        <w:t>studie-opdrachten</w:t>
      </w:r>
      <w:proofErr w:type="spellEnd"/>
      <w:r w:rsidR="00BD6CCA">
        <w:rPr>
          <w:rFonts w:ascii="Times New Roman" w:hAnsi="Times New Roman"/>
          <w:color w:val="FF0000"/>
          <w:sz w:val="22"/>
        </w:rPr>
        <w:t>.</w:t>
      </w:r>
    </w:p>
    <w:p w:rsidR="0019318C" w:rsidRDefault="0019318C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3A18" w:rsidRDefault="00A53A18" w:rsidP="00A53A18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 61500010</w:t>
      </w:r>
      <w:r>
        <w:rPr>
          <w:rFonts w:ascii="Times New Roman" w:hAnsi="Times New Roman"/>
          <w:sz w:val="24"/>
          <w:szCs w:val="24"/>
        </w:rPr>
        <w:tab/>
        <w:t>Aankoop klein materiaal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B6027">
        <w:rPr>
          <w:rFonts w:ascii="Times New Roman" w:hAnsi="Times New Roman"/>
          <w:color w:val="FF0000"/>
          <w:sz w:val="24"/>
          <w:szCs w:val="24"/>
        </w:rPr>
        <w:t xml:space="preserve">-    </w:t>
      </w:r>
      <w:r w:rsidR="00096668">
        <w:rPr>
          <w:rFonts w:ascii="Times New Roman" w:hAnsi="Times New Roman"/>
          <w:color w:val="FF0000"/>
          <w:sz w:val="24"/>
          <w:szCs w:val="24"/>
        </w:rPr>
        <w:t>146.290</w:t>
      </w:r>
      <w:r w:rsidRPr="002B6027">
        <w:rPr>
          <w:rFonts w:ascii="Times New Roman" w:hAnsi="Times New Roman"/>
          <w:color w:val="FF0000"/>
          <w:sz w:val="24"/>
          <w:szCs w:val="24"/>
        </w:rPr>
        <w:t xml:space="preserve"> €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</w:p>
    <w:p w:rsidR="002B6027" w:rsidRDefault="002B6027" w:rsidP="002B6027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 61500150</w:t>
      </w:r>
      <w:r>
        <w:rPr>
          <w:rFonts w:ascii="Times New Roman" w:hAnsi="Times New Roman"/>
          <w:sz w:val="24"/>
          <w:szCs w:val="24"/>
        </w:rPr>
        <w:tab/>
        <w:t>Prestaties van derden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B6027">
        <w:rPr>
          <w:rFonts w:ascii="Times New Roman" w:hAnsi="Times New Roman"/>
          <w:color w:val="FF0000"/>
          <w:sz w:val="24"/>
          <w:szCs w:val="24"/>
        </w:rPr>
        <w:t xml:space="preserve">-    </w:t>
      </w:r>
      <w:r w:rsidR="00096668">
        <w:rPr>
          <w:rFonts w:ascii="Times New Roman" w:hAnsi="Times New Roman"/>
          <w:color w:val="FF0000"/>
          <w:sz w:val="24"/>
          <w:szCs w:val="24"/>
        </w:rPr>
        <w:t>160.965</w:t>
      </w:r>
      <w:r w:rsidRPr="002B6027">
        <w:rPr>
          <w:rFonts w:ascii="Times New Roman" w:hAnsi="Times New Roman"/>
          <w:color w:val="FF0000"/>
          <w:sz w:val="24"/>
          <w:szCs w:val="24"/>
        </w:rPr>
        <w:t xml:space="preserve"> €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FF0000"/>
          <w:sz w:val="22"/>
        </w:rPr>
        <w:t xml:space="preserve"> </w:t>
      </w:r>
    </w:p>
    <w:p w:rsidR="002B6027" w:rsidRDefault="00096668" w:rsidP="002B6027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 61502000</w:t>
      </w:r>
      <w:r w:rsidR="002B602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Huur installaties</w:t>
      </w:r>
      <w:r>
        <w:rPr>
          <w:rFonts w:ascii="Times New Roman" w:hAnsi="Times New Roman"/>
          <w:sz w:val="24"/>
          <w:szCs w:val="24"/>
        </w:rPr>
        <w:tab/>
      </w:r>
      <w:r w:rsidR="002B6027">
        <w:rPr>
          <w:rFonts w:ascii="Times New Roman" w:hAnsi="Times New Roman"/>
          <w:sz w:val="24"/>
          <w:szCs w:val="24"/>
        </w:rPr>
        <w:tab/>
      </w:r>
      <w:r w:rsidR="002B6027">
        <w:rPr>
          <w:rFonts w:ascii="Times New Roman" w:hAnsi="Times New Roman"/>
          <w:sz w:val="24"/>
          <w:szCs w:val="24"/>
        </w:rPr>
        <w:tab/>
      </w:r>
      <w:r w:rsidR="002B6027">
        <w:rPr>
          <w:rFonts w:ascii="Times New Roman" w:hAnsi="Times New Roman"/>
          <w:sz w:val="24"/>
          <w:szCs w:val="24"/>
        </w:rPr>
        <w:tab/>
      </w:r>
      <w:r w:rsidR="002B6027" w:rsidRPr="002B6027">
        <w:rPr>
          <w:rFonts w:ascii="Times New Roman" w:hAnsi="Times New Roman"/>
          <w:color w:val="FF0000"/>
          <w:sz w:val="24"/>
          <w:szCs w:val="24"/>
        </w:rPr>
        <w:t xml:space="preserve">-    </w:t>
      </w:r>
      <w:r>
        <w:rPr>
          <w:rFonts w:ascii="Times New Roman" w:hAnsi="Times New Roman"/>
          <w:color w:val="FF0000"/>
          <w:sz w:val="24"/>
          <w:szCs w:val="24"/>
        </w:rPr>
        <w:t>66.168</w:t>
      </w:r>
      <w:r w:rsidR="002B6027" w:rsidRPr="002B6027">
        <w:rPr>
          <w:rFonts w:ascii="Times New Roman" w:hAnsi="Times New Roman"/>
          <w:color w:val="FF0000"/>
          <w:sz w:val="24"/>
          <w:szCs w:val="24"/>
        </w:rPr>
        <w:t xml:space="preserve"> €</w:t>
      </w:r>
      <w:r w:rsidR="002B6027">
        <w:rPr>
          <w:rFonts w:ascii="Times New Roman" w:hAnsi="Times New Roman"/>
          <w:sz w:val="24"/>
          <w:szCs w:val="24"/>
        </w:rPr>
        <w:br/>
      </w:r>
      <w:r w:rsidR="002B6027">
        <w:rPr>
          <w:rFonts w:ascii="Times New Roman" w:hAnsi="Times New Roman"/>
          <w:sz w:val="24"/>
          <w:szCs w:val="24"/>
        </w:rPr>
        <w:tab/>
      </w:r>
      <w:r w:rsidR="002B6027">
        <w:rPr>
          <w:rFonts w:ascii="Times New Roman" w:hAnsi="Times New Roman"/>
          <w:color w:val="FF0000"/>
          <w:sz w:val="22"/>
        </w:rPr>
        <w:t xml:space="preserve"> </w:t>
      </w:r>
    </w:p>
    <w:p w:rsidR="00466B26" w:rsidRDefault="00466B26" w:rsidP="00466B2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229CB" w:rsidRDefault="005229CB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6825">
        <w:rPr>
          <w:rFonts w:ascii="Times New Roman" w:hAnsi="Times New Roman"/>
          <w:b/>
          <w:sz w:val="24"/>
          <w:szCs w:val="24"/>
        </w:rPr>
        <w:t>A</w:t>
      </w:r>
      <w:r w:rsidR="000F15B1" w:rsidRPr="008C6825">
        <w:rPr>
          <w:rFonts w:ascii="Times New Roman" w:hAnsi="Times New Roman"/>
          <w:b/>
          <w:sz w:val="24"/>
          <w:szCs w:val="24"/>
        </w:rPr>
        <w:t>r</w:t>
      </w:r>
      <w:r w:rsidRPr="008C6825">
        <w:rPr>
          <w:rFonts w:ascii="Times New Roman" w:hAnsi="Times New Roman"/>
          <w:b/>
          <w:sz w:val="24"/>
          <w:szCs w:val="24"/>
        </w:rPr>
        <w:t xml:space="preserve"> 62</w:t>
      </w:r>
      <w:r w:rsidRPr="008C6825">
        <w:rPr>
          <w:rFonts w:ascii="Times New Roman" w:hAnsi="Times New Roman"/>
          <w:b/>
          <w:sz w:val="24"/>
          <w:szCs w:val="24"/>
        </w:rPr>
        <w:tab/>
      </w:r>
      <w:r w:rsidRPr="001C5514">
        <w:rPr>
          <w:rFonts w:ascii="Times New Roman" w:hAnsi="Times New Roman"/>
          <w:sz w:val="24"/>
          <w:szCs w:val="24"/>
        </w:rPr>
        <w:tab/>
      </w:r>
      <w:r w:rsidRPr="00772E24">
        <w:rPr>
          <w:rFonts w:ascii="Times New Roman" w:hAnsi="Times New Roman"/>
          <w:b/>
          <w:sz w:val="24"/>
          <w:szCs w:val="24"/>
        </w:rPr>
        <w:t>Bezoldigingen:</w:t>
      </w:r>
      <w:r w:rsidRPr="001C5514">
        <w:rPr>
          <w:rFonts w:ascii="Times New Roman" w:hAnsi="Times New Roman"/>
          <w:sz w:val="24"/>
          <w:szCs w:val="24"/>
        </w:rPr>
        <w:tab/>
      </w:r>
      <w:r w:rsidRPr="001C5514">
        <w:rPr>
          <w:rFonts w:ascii="Times New Roman" w:hAnsi="Times New Roman"/>
          <w:sz w:val="24"/>
          <w:szCs w:val="24"/>
        </w:rPr>
        <w:tab/>
      </w:r>
      <w:r w:rsidR="00E047D9">
        <w:rPr>
          <w:rFonts w:ascii="Times New Roman" w:hAnsi="Times New Roman"/>
          <w:sz w:val="24"/>
          <w:szCs w:val="24"/>
        </w:rPr>
        <w:tab/>
      </w:r>
      <w:r w:rsidRPr="001C5514">
        <w:rPr>
          <w:rFonts w:ascii="Times New Roman" w:hAnsi="Times New Roman"/>
          <w:sz w:val="24"/>
          <w:szCs w:val="24"/>
        </w:rPr>
        <w:tab/>
      </w:r>
      <w:r w:rsidR="002B6027">
        <w:rPr>
          <w:rFonts w:ascii="Times New Roman" w:hAnsi="Times New Roman"/>
          <w:b/>
          <w:sz w:val="24"/>
          <w:szCs w:val="24"/>
        </w:rPr>
        <w:t>+</w:t>
      </w:r>
      <w:r w:rsidRPr="002B6027">
        <w:rPr>
          <w:rFonts w:ascii="Times New Roman" w:hAnsi="Times New Roman"/>
          <w:b/>
          <w:sz w:val="24"/>
          <w:szCs w:val="24"/>
        </w:rPr>
        <w:t xml:space="preserve"> </w:t>
      </w:r>
      <w:r w:rsidR="00E047D9" w:rsidRPr="002B6027">
        <w:rPr>
          <w:rFonts w:ascii="Times New Roman" w:hAnsi="Times New Roman"/>
          <w:b/>
          <w:sz w:val="24"/>
          <w:szCs w:val="24"/>
        </w:rPr>
        <w:t xml:space="preserve">   </w:t>
      </w:r>
      <w:r w:rsidR="00096668">
        <w:rPr>
          <w:rFonts w:ascii="Times New Roman" w:hAnsi="Times New Roman"/>
          <w:b/>
          <w:sz w:val="24"/>
          <w:szCs w:val="24"/>
        </w:rPr>
        <w:t>116.692</w:t>
      </w:r>
      <w:r w:rsidRPr="002B6027">
        <w:rPr>
          <w:rFonts w:ascii="Times New Roman" w:hAnsi="Times New Roman"/>
          <w:b/>
          <w:sz w:val="24"/>
          <w:szCs w:val="24"/>
        </w:rPr>
        <w:t xml:space="preserve"> €</w:t>
      </w:r>
      <w:r w:rsidR="00E047D9" w:rsidRPr="00772E24">
        <w:rPr>
          <w:rFonts w:ascii="Times New Roman" w:hAnsi="Times New Roman"/>
          <w:b/>
          <w:color w:val="FF0000"/>
          <w:sz w:val="24"/>
          <w:szCs w:val="24"/>
        </w:rPr>
        <w:tab/>
      </w:r>
      <w:r w:rsidR="00E047D9">
        <w:rPr>
          <w:rFonts w:ascii="Times New Roman" w:hAnsi="Times New Roman"/>
          <w:sz w:val="24"/>
          <w:szCs w:val="24"/>
        </w:rPr>
        <w:t xml:space="preserve"> </w:t>
      </w:r>
      <w:r w:rsidR="00E047D9" w:rsidRPr="00E047D9">
        <w:rPr>
          <w:rFonts w:ascii="Times New Roman" w:hAnsi="Times New Roman"/>
          <w:szCs w:val="20"/>
        </w:rPr>
        <w:t>(</w:t>
      </w:r>
      <w:r w:rsidR="00096668">
        <w:rPr>
          <w:rFonts w:ascii="Times New Roman" w:hAnsi="Times New Roman"/>
          <w:szCs w:val="20"/>
        </w:rPr>
        <w:t>0,71</w:t>
      </w:r>
      <w:r w:rsidR="00E047D9" w:rsidRPr="00E047D9">
        <w:rPr>
          <w:rFonts w:ascii="Times New Roman" w:hAnsi="Times New Roman"/>
          <w:szCs w:val="20"/>
        </w:rPr>
        <w:t>%)</w:t>
      </w:r>
    </w:p>
    <w:p w:rsidR="00D30AFE" w:rsidRDefault="00D30AFE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36D5B" w:rsidRDefault="00BD6CCA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column"/>
      </w:r>
    </w:p>
    <w:p w:rsidR="00F73C0C" w:rsidRDefault="00F73C0C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ADA" w:rsidRDefault="00F73C0C" w:rsidP="00F73C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6825">
        <w:rPr>
          <w:rFonts w:ascii="Times New Roman" w:hAnsi="Times New Roman"/>
          <w:b/>
          <w:sz w:val="24"/>
          <w:szCs w:val="24"/>
        </w:rPr>
        <w:lastRenderedPageBreak/>
        <w:t>Ar 64</w:t>
      </w:r>
      <w:r w:rsidR="002B6027">
        <w:rPr>
          <w:rFonts w:ascii="Times New Roman" w:hAnsi="Times New Roman"/>
          <w:b/>
          <w:sz w:val="24"/>
          <w:szCs w:val="24"/>
        </w:rPr>
        <w:t>8</w:t>
      </w:r>
      <w:r w:rsidR="002B6027">
        <w:rPr>
          <w:rFonts w:ascii="Times New Roman" w:hAnsi="Times New Roman"/>
          <w:b/>
          <w:sz w:val="24"/>
          <w:szCs w:val="24"/>
        </w:rPr>
        <w:tab/>
      </w:r>
      <w:r w:rsidRPr="008C6825">
        <w:rPr>
          <w:rFonts w:ascii="Times New Roman" w:hAnsi="Times New Roman"/>
          <w:b/>
          <w:sz w:val="24"/>
          <w:szCs w:val="24"/>
        </w:rPr>
        <w:tab/>
      </w:r>
      <w:r w:rsidR="002B6027">
        <w:rPr>
          <w:rFonts w:ascii="Times New Roman" w:hAnsi="Times New Roman"/>
          <w:b/>
          <w:sz w:val="24"/>
          <w:szCs w:val="24"/>
        </w:rPr>
        <w:t>OCMW individuele hulpverlening</w:t>
      </w:r>
      <w:r w:rsidR="00E744F4">
        <w:rPr>
          <w:rFonts w:ascii="Times New Roman" w:hAnsi="Times New Roman"/>
          <w:sz w:val="24"/>
          <w:szCs w:val="24"/>
        </w:rPr>
        <w:t xml:space="preserve">    </w:t>
      </w:r>
      <w:r w:rsidR="00096668">
        <w:rPr>
          <w:rFonts w:ascii="Times New Roman" w:hAnsi="Times New Roman"/>
          <w:sz w:val="24"/>
          <w:szCs w:val="24"/>
        </w:rPr>
        <w:tab/>
        <w:t>-</w:t>
      </w:r>
      <w:r>
        <w:rPr>
          <w:rFonts w:ascii="Times New Roman" w:hAnsi="Times New Roman"/>
          <w:sz w:val="24"/>
          <w:szCs w:val="24"/>
        </w:rPr>
        <w:t xml:space="preserve">    </w:t>
      </w:r>
      <w:r w:rsidR="00096668">
        <w:rPr>
          <w:rFonts w:ascii="Times New Roman" w:hAnsi="Times New Roman"/>
          <w:sz w:val="24"/>
          <w:szCs w:val="24"/>
        </w:rPr>
        <w:t>257.744</w:t>
      </w:r>
      <w:r>
        <w:rPr>
          <w:rFonts w:ascii="Times New Roman" w:hAnsi="Times New Roman"/>
          <w:sz w:val="24"/>
          <w:szCs w:val="24"/>
        </w:rPr>
        <w:t xml:space="preserve"> €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Pr="00E047D9">
        <w:rPr>
          <w:rFonts w:ascii="Times New Roman" w:hAnsi="Times New Roman"/>
          <w:szCs w:val="20"/>
        </w:rPr>
        <w:t>(</w:t>
      </w:r>
      <w:r w:rsidR="00096668">
        <w:rPr>
          <w:rFonts w:ascii="Times New Roman" w:hAnsi="Times New Roman"/>
          <w:szCs w:val="20"/>
        </w:rPr>
        <w:t>-18,47</w:t>
      </w:r>
      <w:r w:rsidRPr="00E047D9">
        <w:rPr>
          <w:rFonts w:ascii="Times New Roman" w:hAnsi="Times New Roman"/>
          <w:szCs w:val="20"/>
        </w:rPr>
        <w:t>%)</w:t>
      </w:r>
      <w:r>
        <w:rPr>
          <w:rFonts w:ascii="Times New Roman" w:hAnsi="Times New Roman"/>
          <w:szCs w:val="20"/>
        </w:rPr>
        <w:br/>
      </w:r>
      <w:r>
        <w:rPr>
          <w:rFonts w:ascii="Times New Roman" w:hAnsi="Times New Roman"/>
          <w:szCs w:val="20"/>
        </w:rPr>
        <w:br/>
      </w:r>
      <w:r w:rsidR="00BD6CCA">
        <w:rPr>
          <w:rFonts w:ascii="Times New Roman" w:hAnsi="Times New Roman"/>
          <w:sz w:val="24"/>
          <w:szCs w:val="24"/>
        </w:rPr>
        <w:t>Een</w:t>
      </w:r>
      <w:r w:rsidR="00443ADA">
        <w:rPr>
          <w:rFonts w:ascii="Times New Roman" w:hAnsi="Times New Roman"/>
          <w:sz w:val="24"/>
          <w:szCs w:val="24"/>
        </w:rPr>
        <w:t xml:space="preserve"> deel van deze uitgaven wordt gecompenseerd door subsidie leefloon en terugvordering individuele dienstverlening, maar het is duidelijk dat in 202</w:t>
      </w:r>
      <w:r w:rsidR="00096668">
        <w:rPr>
          <w:rFonts w:ascii="Times New Roman" w:hAnsi="Times New Roman"/>
          <w:sz w:val="24"/>
          <w:szCs w:val="24"/>
        </w:rPr>
        <w:t>1</w:t>
      </w:r>
      <w:r w:rsidR="00443ADA">
        <w:rPr>
          <w:rFonts w:ascii="Times New Roman" w:hAnsi="Times New Roman"/>
          <w:sz w:val="24"/>
          <w:szCs w:val="24"/>
        </w:rPr>
        <w:t xml:space="preserve"> een veel groter budget naar individuele hulpverlening via het OCMW ging.</w:t>
      </w:r>
    </w:p>
    <w:p w:rsidR="00096668" w:rsidRDefault="00096668" w:rsidP="00F73C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 werd aan leeflonen 299.685€ meer uitgegeven dan gebudgetteerd.</w:t>
      </w:r>
    </w:p>
    <w:p w:rsidR="00F73C0C" w:rsidRDefault="00F73C0C" w:rsidP="00F73C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0D86" w:rsidRDefault="00080D86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7B62" w:rsidRDefault="00AE67BB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B500F">
        <w:rPr>
          <w:rFonts w:ascii="Times New Roman" w:hAnsi="Times New Roman"/>
          <w:b/>
          <w:sz w:val="24"/>
          <w:szCs w:val="24"/>
        </w:rPr>
        <w:t>Ar 65</w:t>
      </w:r>
      <w:r w:rsidR="00096668">
        <w:rPr>
          <w:rFonts w:ascii="Times New Roman" w:hAnsi="Times New Roman"/>
          <w:b/>
          <w:sz w:val="24"/>
          <w:szCs w:val="24"/>
        </w:rPr>
        <w:t>0</w:t>
      </w:r>
      <w:r w:rsidRPr="004B500F">
        <w:rPr>
          <w:rFonts w:ascii="Times New Roman" w:hAnsi="Times New Roman"/>
          <w:b/>
          <w:sz w:val="24"/>
          <w:szCs w:val="24"/>
        </w:rPr>
        <w:tab/>
      </w:r>
      <w:r w:rsidRPr="004B500F">
        <w:rPr>
          <w:rFonts w:ascii="Times New Roman" w:hAnsi="Times New Roman"/>
          <w:sz w:val="24"/>
          <w:szCs w:val="24"/>
        </w:rPr>
        <w:tab/>
      </w:r>
      <w:r w:rsidR="00096668">
        <w:rPr>
          <w:rFonts w:ascii="Times New Roman" w:hAnsi="Times New Roman"/>
          <w:b/>
          <w:sz w:val="24"/>
          <w:szCs w:val="24"/>
        </w:rPr>
        <w:t>Kosten van schulden</w:t>
      </w:r>
      <w:r w:rsidRPr="001C5514">
        <w:rPr>
          <w:rFonts w:ascii="Times New Roman" w:hAnsi="Times New Roman"/>
          <w:sz w:val="24"/>
          <w:szCs w:val="24"/>
        </w:rPr>
        <w:tab/>
      </w:r>
      <w:r w:rsidRPr="001C5514">
        <w:rPr>
          <w:rFonts w:ascii="Times New Roman" w:hAnsi="Times New Roman"/>
          <w:sz w:val="24"/>
          <w:szCs w:val="24"/>
        </w:rPr>
        <w:tab/>
      </w:r>
      <w:r w:rsidR="00337B62">
        <w:rPr>
          <w:rFonts w:ascii="Times New Roman" w:hAnsi="Times New Roman"/>
          <w:sz w:val="24"/>
          <w:szCs w:val="24"/>
        </w:rPr>
        <w:tab/>
      </w:r>
      <w:r w:rsidR="00337B6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C551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Cs w:val="20"/>
        </w:rPr>
        <w:br/>
      </w:r>
    </w:p>
    <w:p w:rsidR="00AE67BB" w:rsidRDefault="004B500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Hieronder worden de intrestlasten van de gemeen</w:t>
      </w:r>
      <w:r w:rsidR="00DA4513">
        <w:rPr>
          <w:rFonts w:ascii="Times New Roman" w:hAnsi="Times New Roman"/>
          <w:sz w:val="24"/>
          <w:szCs w:val="24"/>
        </w:rPr>
        <w:t>teschuld geboekt (lange termijnfinanciering)</w:t>
      </w:r>
      <w:r w:rsidR="00096668">
        <w:rPr>
          <w:rFonts w:ascii="Times New Roman" w:hAnsi="Times New Roman"/>
          <w:sz w:val="24"/>
          <w:szCs w:val="24"/>
        </w:rPr>
        <w:t xml:space="preserve"> en de </w:t>
      </w:r>
      <w:r w:rsidR="00FC1C85">
        <w:rPr>
          <w:rFonts w:ascii="Times New Roman" w:hAnsi="Times New Roman"/>
          <w:sz w:val="24"/>
          <w:szCs w:val="24"/>
        </w:rPr>
        <w:t>thesaurievoorschotten (korte termijnfinanciering) om liquiditeitenschommelingen op te vangen.</w:t>
      </w:r>
      <w:r w:rsidR="00E658D2">
        <w:rPr>
          <w:rFonts w:ascii="Times New Roman" w:hAnsi="Times New Roman"/>
          <w:sz w:val="24"/>
          <w:szCs w:val="24"/>
        </w:rPr>
        <w:t xml:space="preserve"> </w:t>
      </w:r>
      <w:r w:rsidR="00BD6CCA">
        <w:rPr>
          <w:rFonts w:ascii="Times New Roman" w:hAnsi="Times New Roman"/>
          <w:sz w:val="24"/>
          <w:szCs w:val="24"/>
        </w:rPr>
        <w:t>Na de sterke toename van de kosten van KT-financiering vroeg de gemeenteraad om dit verder op te volgen en te rapporteren.</w:t>
      </w:r>
    </w:p>
    <w:p w:rsidR="00337B62" w:rsidRDefault="00337B62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4513" w:rsidRDefault="00DA4513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</w:t>
      </w:r>
      <w:r w:rsidR="00FC1C8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2014 bedroeg de kost van de LT- en KT-financiering in totaal:</w:t>
      </w:r>
      <w:r>
        <w:rPr>
          <w:rFonts w:ascii="Times New Roman" w:hAnsi="Times New Roman"/>
          <w:sz w:val="24"/>
          <w:szCs w:val="24"/>
        </w:rPr>
        <w:tab/>
        <w:t>235.609 €.</w:t>
      </w:r>
    </w:p>
    <w:p w:rsidR="00DA4513" w:rsidRDefault="00240DEC" w:rsidP="00FC1C8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108.942 </w:t>
      </w:r>
      <w:r w:rsidR="00DA4513">
        <w:rPr>
          <w:rFonts w:ascii="Times New Roman" w:hAnsi="Times New Roman"/>
          <w:sz w:val="24"/>
          <w:szCs w:val="24"/>
        </w:rPr>
        <w:t>€.</w:t>
      </w:r>
    </w:p>
    <w:p w:rsidR="00E658D2" w:rsidRDefault="00096668" w:rsidP="00FC1C8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="00E658D2">
        <w:rPr>
          <w:rFonts w:ascii="Times New Roman" w:hAnsi="Times New Roman"/>
          <w:sz w:val="24"/>
          <w:szCs w:val="24"/>
        </w:rPr>
        <w:tab/>
        <w:t xml:space="preserve"> </w:t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</w:r>
      <w:r w:rsidR="00FC1C85">
        <w:rPr>
          <w:rFonts w:ascii="Times New Roman" w:hAnsi="Times New Roman"/>
          <w:sz w:val="24"/>
          <w:szCs w:val="24"/>
        </w:rPr>
        <w:tab/>
        <w:t xml:space="preserve"> </w:t>
      </w:r>
      <w:r w:rsidR="00E658D2">
        <w:rPr>
          <w:rFonts w:ascii="Times New Roman" w:hAnsi="Times New Roman"/>
          <w:sz w:val="24"/>
          <w:szCs w:val="24"/>
        </w:rPr>
        <w:t xml:space="preserve"> 98.596 €.</w:t>
      </w:r>
    </w:p>
    <w:p w:rsidR="00FC1C85" w:rsidRDefault="00FC1C85" w:rsidP="00FC1C8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81.601</w:t>
      </w:r>
      <w:r>
        <w:rPr>
          <w:rFonts w:ascii="Times New Roman" w:hAnsi="Times New Roman"/>
          <w:sz w:val="24"/>
          <w:szCs w:val="24"/>
        </w:rPr>
        <w:t xml:space="preserve"> €.</w:t>
      </w:r>
    </w:p>
    <w:p w:rsidR="00FC1C85" w:rsidRDefault="00FC1C85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7B62" w:rsidRDefault="00FC1C85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noProof/>
          <w:lang w:eastAsia="nl-BE"/>
        </w:rPr>
        <w:drawing>
          <wp:inline distT="0" distB="0" distL="0" distR="0" wp14:anchorId="233762D6" wp14:editId="5B75D2C8">
            <wp:extent cx="4953000" cy="2919412"/>
            <wp:effectExtent l="0" t="0" r="0" b="14605"/>
            <wp:docPr id="1" name="Grafie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37B62" w:rsidRDefault="00337B62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F13068" w:rsidRDefault="00F13068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</w:p>
    <w:p w:rsidR="00F13068" w:rsidRDefault="00F13068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</w:p>
    <w:p w:rsidR="00050A8F" w:rsidRPr="00E744F4" w:rsidRDefault="00050A8F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  <w:r w:rsidRPr="00E744F4">
        <w:rPr>
          <w:rFonts w:ascii="Times New Roman" w:hAnsi="Times New Roman"/>
          <w:b/>
          <w:color w:val="0000FF"/>
          <w:sz w:val="28"/>
          <w:szCs w:val="28"/>
          <w:u w:val="single"/>
        </w:rPr>
        <w:t>Exploitatieontvangsten</w:t>
      </w:r>
    </w:p>
    <w:p w:rsidR="00080D86" w:rsidRPr="00240DEC" w:rsidRDefault="00080D86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050A8F" w:rsidRPr="00E744F4" w:rsidRDefault="000F15B1" w:rsidP="00050A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744F4">
        <w:rPr>
          <w:rFonts w:ascii="Times New Roman" w:hAnsi="Times New Roman"/>
          <w:sz w:val="24"/>
          <w:szCs w:val="24"/>
        </w:rPr>
        <w:t xml:space="preserve">De </w:t>
      </w:r>
      <w:r w:rsidR="007C3D3B">
        <w:rPr>
          <w:rFonts w:ascii="Times New Roman" w:hAnsi="Times New Roman"/>
          <w:sz w:val="24"/>
          <w:szCs w:val="24"/>
        </w:rPr>
        <w:t>exploitatieontvangsten bedragen 32.</w:t>
      </w:r>
      <w:r w:rsidR="00955FC3">
        <w:rPr>
          <w:rFonts w:ascii="Times New Roman" w:hAnsi="Times New Roman"/>
          <w:sz w:val="24"/>
          <w:szCs w:val="24"/>
        </w:rPr>
        <w:t>310.414</w:t>
      </w:r>
      <w:r w:rsidR="007C3D3B">
        <w:rPr>
          <w:rFonts w:ascii="Times New Roman" w:hAnsi="Times New Roman"/>
          <w:sz w:val="24"/>
          <w:szCs w:val="24"/>
        </w:rPr>
        <w:t xml:space="preserve"> € en liggen </w:t>
      </w:r>
      <w:r w:rsidR="00955FC3">
        <w:rPr>
          <w:rFonts w:ascii="Times New Roman" w:hAnsi="Times New Roman"/>
          <w:sz w:val="24"/>
          <w:szCs w:val="24"/>
        </w:rPr>
        <w:t>22.233</w:t>
      </w:r>
      <w:r w:rsidR="007C3D3B">
        <w:rPr>
          <w:rFonts w:ascii="Times New Roman" w:hAnsi="Times New Roman"/>
          <w:sz w:val="24"/>
          <w:szCs w:val="24"/>
        </w:rPr>
        <w:t xml:space="preserve"> € </w:t>
      </w:r>
      <w:r w:rsidR="00955FC3" w:rsidRPr="00955FC3">
        <w:rPr>
          <w:rFonts w:ascii="Times New Roman" w:hAnsi="Times New Roman"/>
          <w:color w:val="FF0000"/>
          <w:sz w:val="24"/>
          <w:szCs w:val="24"/>
        </w:rPr>
        <w:t>lager</w:t>
      </w:r>
      <w:r w:rsidR="007C3D3B" w:rsidRPr="00F13068">
        <w:rPr>
          <w:rFonts w:ascii="Times New Roman" w:hAnsi="Times New Roman"/>
          <w:b/>
          <w:color w:val="0000CC"/>
          <w:sz w:val="24"/>
          <w:szCs w:val="24"/>
        </w:rPr>
        <w:t xml:space="preserve"> </w:t>
      </w:r>
      <w:r w:rsidR="00955FC3">
        <w:rPr>
          <w:rFonts w:ascii="Times New Roman" w:hAnsi="Times New Roman"/>
          <w:sz w:val="24"/>
          <w:szCs w:val="24"/>
        </w:rPr>
        <w:t>(0,07</w:t>
      </w:r>
      <w:r w:rsidR="007C3D3B">
        <w:rPr>
          <w:rFonts w:ascii="Times New Roman" w:hAnsi="Times New Roman"/>
          <w:sz w:val="24"/>
          <w:szCs w:val="24"/>
        </w:rPr>
        <w:t>%) dan gebudgetteerd</w:t>
      </w:r>
      <w:r w:rsidR="00C45C71" w:rsidRPr="00E744F4">
        <w:rPr>
          <w:rFonts w:ascii="Times New Roman" w:hAnsi="Times New Roman"/>
          <w:sz w:val="24"/>
          <w:szCs w:val="24"/>
        </w:rPr>
        <w:t>.</w:t>
      </w:r>
    </w:p>
    <w:p w:rsidR="00050A8F" w:rsidRPr="00240DEC" w:rsidRDefault="00050A8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0F15B1" w:rsidRDefault="00B40F0F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 meest relevante verschillen vertonen zich binnen de belastingontvangsten.</w:t>
      </w:r>
    </w:p>
    <w:p w:rsidR="007C3D3B" w:rsidRDefault="007C3D3B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de toelichting bij de jaarrekening is een historisch overzicht van de belastingen opgenomen.</w:t>
      </w:r>
    </w:p>
    <w:p w:rsidR="00B40F0F" w:rsidRDefault="00B40F0F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0F0F" w:rsidRDefault="00B40F0F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0F0F" w:rsidRDefault="00E45349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Voor de belasting op leegstaande woningen en gebouwen werd </w:t>
      </w:r>
      <w:r w:rsidR="00955FC3">
        <w:rPr>
          <w:rFonts w:ascii="Times New Roman" w:hAnsi="Times New Roman"/>
          <w:sz w:val="24"/>
          <w:szCs w:val="24"/>
        </w:rPr>
        <w:t>109.500</w:t>
      </w:r>
      <w:r>
        <w:rPr>
          <w:rFonts w:ascii="Times New Roman" w:hAnsi="Times New Roman"/>
          <w:sz w:val="24"/>
          <w:szCs w:val="24"/>
        </w:rPr>
        <w:t xml:space="preserve"> € </w:t>
      </w:r>
      <w:proofErr w:type="spellStart"/>
      <w:r>
        <w:rPr>
          <w:rFonts w:ascii="Times New Roman" w:hAnsi="Times New Roman"/>
          <w:sz w:val="24"/>
          <w:szCs w:val="24"/>
        </w:rPr>
        <w:t>ingekohierd</w:t>
      </w:r>
      <w:proofErr w:type="spellEnd"/>
      <w:r w:rsidR="00955FC3">
        <w:rPr>
          <w:rFonts w:ascii="Times New Roman" w:hAnsi="Times New Roman"/>
          <w:sz w:val="24"/>
          <w:szCs w:val="24"/>
        </w:rPr>
        <w:t>, dit is 59</w:t>
      </w:r>
      <w:r>
        <w:rPr>
          <w:rFonts w:ascii="Times New Roman" w:hAnsi="Times New Roman"/>
          <w:sz w:val="24"/>
          <w:szCs w:val="24"/>
        </w:rPr>
        <w:t>.500 € meer dan gebudgetteerd.</w:t>
      </w:r>
      <w:r w:rsidR="00955FC3">
        <w:rPr>
          <w:rFonts w:ascii="Times New Roman" w:hAnsi="Times New Roman"/>
          <w:sz w:val="24"/>
          <w:szCs w:val="24"/>
        </w:rPr>
        <w:br/>
      </w:r>
    </w:p>
    <w:p w:rsidR="00955FC3" w:rsidRDefault="00955FC3" w:rsidP="00955F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Voor de belasting op </w:t>
      </w:r>
      <w:r>
        <w:rPr>
          <w:rFonts w:ascii="Times New Roman" w:hAnsi="Times New Roman"/>
          <w:sz w:val="24"/>
          <w:szCs w:val="24"/>
        </w:rPr>
        <w:t>parkeren in blauwe zonde</w:t>
      </w:r>
      <w:r>
        <w:rPr>
          <w:rFonts w:ascii="Times New Roman" w:hAnsi="Times New Roman"/>
          <w:sz w:val="24"/>
          <w:szCs w:val="24"/>
        </w:rPr>
        <w:t xml:space="preserve"> werd </w:t>
      </w:r>
      <w:r>
        <w:rPr>
          <w:rFonts w:ascii="Times New Roman" w:hAnsi="Times New Roman"/>
          <w:sz w:val="24"/>
          <w:szCs w:val="24"/>
        </w:rPr>
        <w:t>50.514</w:t>
      </w:r>
      <w:r>
        <w:rPr>
          <w:rFonts w:ascii="Times New Roman" w:hAnsi="Times New Roman"/>
          <w:sz w:val="24"/>
          <w:szCs w:val="24"/>
        </w:rPr>
        <w:t xml:space="preserve"> € </w:t>
      </w:r>
      <w:r>
        <w:rPr>
          <w:rFonts w:ascii="Times New Roman" w:hAnsi="Times New Roman"/>
          <w:sz w:val="24"/>
          <w:szCs w:val="24"/>
        </w:rPr>
        <w:t>ontvangen</w:t>
      </w:r>
      <w:r>
        <w:rPr>
          <w:rFonts w:ascii="Times New Roman" w:hAnsi="Times New Roman"/>
          <w:sz w:val="24"/>
          <w:szCs w:val="24"/>
        </w:rPr>
        <w:t xml:space="preserve">, dit is </w:t>
      </w:r>
      <w:r>
        <w:rPr>
          <w:rFonts w:ascii="Times New Roman" w:hAnsi="Times New Roman"/>
          <w:sz w:val="24"/>
          <w:szCs w:val="24"/>
        </w:rPr>
        <w:t>22.514</w:t>
      </w:r>
      <w:r>
        <w:rPr>
          <w:rFonts w:ascii="Times New Roman" w:hAnsi="Times New Roman"/>
          <w:sz w:val="24"/>
          <w:szCs w:val="24"/>
        </w:rPr>
        <w:t xml:space="preserve"> € meer dan gebudgetteerd.</w:t>
      </w:r>
      <w:r>
        <w:rPr>
          <w:rFonts w:ascii="Times New Roman" w:hAnsi="Times New Roman"/>
          <w:sz w:val="24"/>
          <w:szCs w:val="24"/>
        </w:rPr>
        <w:t xml:space="preserve"> De controle op parkeren in de blauwe zone werd in 2021 uitbesteed aan Indigo Belgium.</w:t>
      </w:r>
    </w:p>
    <w:p w:rsidR="00763739" w:rsidRDefault="00763739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2FE9" w:rsidRDefault="00192FE9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2021 werd er 333.354€ ontvangen aan VIA-</w:t>
      </w:r>
      <w:proofErr w:type="spellStart"/>
      <w:r>
        <w:rPr>
          <w:rFonts w:ascii="Times New Roman" w:hAnsi="Times New Roman"/>
          <w:sz w:val="24"/>
          <w:szCs w:val="24"/>
        </w:rPr>
        <w:t>subsdidies</w:t>
      </w:r>
      <w:proofErr w:type="spellEnd"/>
      <w:r>
        <w:rPr>
          <w:rFonts w:ascii="Times New Roman" w:hAnsi="Times New Roman"/>
          <w:sz w:val="24"/>
          <w:szCs w:val="24"/>
        </w:rPr>
        <w:t xml:space="preserve">. Een deel hiervan had nog betrekking op 2020. </w:t>
      </w:r>
    </w:p>
    <w:p w:rsidR="00BD6CCA" w:rsidRDefault="00BD6CCA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63739" w:rsidRDefault="00192FE9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Voor het lokaal energie- en klimaatplan werd een subsidie van 69.863€ ontvangen.</w:t>
      </w:r>
    </w:p>
    <w:p w:rsidR="00E45349" w:rsidRDefault="00E45349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 ontvangsten voor subsidies en andere operationele opbrengsten (rekening 74) liggen </w:t>
      </w:r>
      <w:r w:rsidR="00192FE9">
        <w:rPr>
          <w:rFonts w:ascii="Times New Roman" w:hAnsi="Times New Roman"/>
          <w:sz w:val="24"/>
          <w:szCs w:val="24"/>
        </w:rPr>
        <w:t>115.502</w:t>
      </w:r>
      <w:r>
        <w:rPr>
          <w:rFonts w:ascii="Times New Roman" w:hAnsi="Times New Roman"/>
          <w:sz w:val="24"/>
          <w:szCs w:val="24"/>
        </w:rPr>
        <w:t xml:space="preserve"> € hoger dan gebudgetteerd.</w:t>
      </w:r>
    </w:p>
    <w:p w:rsidR="00E45349" w:rsidRDefault="00E45349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3739" w:rsidRPr="00E744F4" w:rsidRDefault="00763739" w:rsidP="000F1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2CA8" w:rsidRDefault="00132CA8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F4D28" w:rsidRPr="00A54A6A" w:rsidRDefault="009F4D28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  <w:r w:rsidRPr="00A54A6A">
        <w:rPr>
          <w:rFonts w:ascii="Times New Roman" w:hAnsi="Times New Roman"/>
          <w:b/>
          <w:color w:val="0000FF"/>
          <w:sz w:val="28"/>
          <w:szCs w:val="28"/>
          <w:u w:val="single"/>
        </w:rPr>
        <w:t>Evaluatie</w:t>
      </w:r>
      <w:r w:rsidR="00A80B16">
        <w:rPr>
          <w:rFonts w:ascii="Times New Roman" w:hAnsi="Times New Roman"/>
          <w:b/>
          <w:color w:val="0000FF"/>
          <w:sz w:val="28"/>
          <w:szCs w:val="28"/>
          <w:u w:val="single"/>
        </w:rPr>
        <w:t xml:space="preserve"> exploitatie</w:t>
      </w:r>
    </w:p>
    <w:p w:rsidR="009F4D28" w:rsidRDefault="00C578AA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Het exploitatieoverschot </w:t>
      </w:r>
      <w:r w:rsidRPr="00F13068">
        <w:rPr>
          <w:rFonts w:ascii="Times New Roman" w:hAnsi="Times New Roman"/>
          <w:b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bedroeg 4.196.198€. </w:t>
      </w:r>
      <w:r w:rsidR="003F6081">
        <w:rPr>
          <w:rFonts w:ascii="Times New Roman" w:hAnsi="Times New Roman"/>
          <w:sz w:val="24"/>
          <w:szCs w:val="24"/>
        </w:rPr>
        <w:t>Dat was</w:t>
      </w:r>
      <w:r>
        <w:rPr>
          <w:rFonts w:ascii="Times New Roman" w:hAnsi="Times New Roman"/>
          <w:sz w:val="24"/>
          <w:szCs w:val="24"/>
        </w:rPr>
        <w:t xml:space="preserve"> veel hog</w:t>
      </w:r>
      <w:r w:rsidR="003F6081">
        <w:rPr>
          <w:rFonts w:ascii="Times New Roman" w:hAnsi="Times New Roman"/>
          <w:sz w:val="24"/>
          <w:szCs w:val="24"/>
        </w:rPr>
        <w:t>er dan voorgaande jaren, maar werd</w:t>
      </w:r>
      <w:r>
        <w:rPr>
          <w:rFonts w:ascii="Times New Roman" w:hAnsi="Times New Roman"/>
          <w:sz w:val="24"/>
          <w:szCs w:val="24"/>
        </w:rPr>
        <w:t xml:space="preserve"> vertekend doordat er achterstallige ontvangsten </w:t>
      </w:r>
      <w:proofErr w:type="spellStart"/>
      <w:r>
        <w:rPr>
          <w:rFonts w:ascii="Times New Roman" w:hAnsi="Times New Roman"/>
          <w:sz w:val="24"/>
          <w:szCs w:val="24"/>
        </w:rPr>
        <w:t>Apb</w:t>
      </w:r>
      <w:proofErr w:type="spellEnd"/>
      <w:r>
        <w:rPr>
          <w:rFonts w:ascii="Times New Roman" w:hAnsi="Times New Roman"/>
          <w:sz w:val="24"/>
          <w:szCs w:val="24"/>
        </w:rPr>
        <w:t xml:space="preserve"> in vervat z</w:t>
      </w:r>
      <w:r w:rsidR="003F6081">
        <w:rPr>
          <w:rFonts w:ascii="Times New Roman" w:hAnsi="Times New Roman"/>
          <w:sz w:val="24"/>
          <w:szCs w:val="24"/>
        </w:rPr>
        <w:t>aten.</w:t>
      </w:r>
    </w:p>
    <w:p w:rsidR="003F6081" w:rsidRDefault="003F6081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6081" w:rsidRDefault="003F6081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Het exploitatiesaldo 2020 bedroeg</w:t>
      </w:r>
      <w:r>
        <w:rPr>
          <w:rFonts w:ascii="Times New Roman" w:hAnsi="Times New Roman"/>
          <w:sz w:val="24"/>
          <w:szCs w:val="24"/>
        </w:rPr>
        <w:tab/>
      </w:r>
      <w:r w:rsidRPr="00F13068">
        <w:rPr>
          <w:rFonts w:ascii="Times New Roman" w:hAnsi="Times New Roman"/>
          <w:b/>
          <w:sz w:val="24"/>
          <w:szCs w:val="24"/>
        </w:rPr>
        <w:t>3.432.786 €.</w:t>
      </w:r>
    </w:p>
    <w:p w:rsidR="00192FE9" w:rsidRDefault="00192FE9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Het exploitatiesaldo 2021</w:t>
      </w:r>
      <w:r>
        <w:rPr>
          <w:rFonts w:ascii="Times New Roman" w:hAnsi="Times New Roman"/>
          <w:sz w:val="24"/>
          <w:szCs w:val="24"/>
        </w:rPr>
        <w:t xml:space="preserve"> bedroeg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2.901.626</w:t>
      </w:r>
      <w:r w:rsidRPr="00F13068">
        <w:rPr>
          <w:rFonts w:ascii="Times New Roman" w:hAnsi="Times New Roman"/>
          <w:b/>
          <w:sz w:val="24"/>
          <w:szCs w:val="24"/>
        </w:rPr>
        <w:t xml:space="preserve"> €.</w:t>
      </w:r>
    </w:p>
    <w:p w:rsidR="003F6081" w:rsidRDefault="003F6081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6081" w:rsidRPr="0028543B" w:rsidRDefault="003F6081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0B16" w:rsidRPr="00A54A6A" w:rsidRDefault="00A80B16" w:rsidP="00A80B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FF"/>
          <w:sz w:val="28"/>
          <w:szCs w:val="28"/>
          <w:u w:val="single"/>
        </w:rPr>
      </w:pPr>
      <w:r>
        <w:rPr>
          <w:rFonts w:ascii="Times New Roman" w:hAnsi="Times New Roman"/>
          <w:b/>
          <w:color w:val="0000FF"/>
          <w:sz w:val="28"/>
          <w:szCs w:val="28"/>
          <w:u w:val="single"/>
        </w:rPr>
        <w:t>Investeringen</w:t>
      </w:r>
    </w:p>
    <w:p w:rsidR="009942ED" w:rsidRDefault="009942E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0B16" w:rsidRDefault="00AC4F5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Het uitgavenbudget voor investeringen bedroeg na overdracht:</w:t>
      </w:r>
      <w:r>
        <w:rPr>
          <w:rFonts w:ascii="Times New Roman" w:hAnsi="Times New Roman"/>
          <w:sz w:val="24"/>
          <w:szCs w:val="24"/>
        </w:rPr>
        <w:tab/>
      </w:r>
      <w:r w:rsidR="00192FE9">
        <w:rPr>
          <w:rFonts w:ascii="Times New Roman" w:hAnsi="Times New Roman"/>
          <w:sz w:val="24"/>
          <w:szCs w:val="24"/>
        </w:rPr>
        <w:t>3.457.837</w:t>
      </w:r>
      <w:r>
        <w:rPr>
          <w:rFonts w:ascii="Times New Roman" w:hAnsi="Times New Roman"/>
          <w:sz w:val="24"/>
          <w:szCs w:val="24"/>
        </w:rPr>
        <w:t xml:space="preserve"> €</w:t>
      </w:r>
    </w:p>
    <w:p w:rsidR="00AC4F51" w:rsidRDefault="00AC4F5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 gerealiseerde investeringsuitgaven in 202</w:t>
      </w:r>
      <w:r w:rsidR="00192FE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bedroegen: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92FE9">
        <w:rPr>
          <w:rFonts w:ascii="Times New Roman" w:hAnsi="Times New Roman"/>
          <w:sz w:val="24"/>
          <w:szCs w:val="24"/>
        </w:rPr>
        <w:t>2.625.123</w:t>
      </w:r>
      <w:r>
        <w:rPr>
          <w:rFonts w:ascii="Times New Roman" w:hAnsi="Times New Roman"/>
          <w:sz w:val="24"/>
          <w:szCs w:val="24"/>
        </w:rPr>
        <w:t xml:space="preserve"> €</w:t>
      </w:r>
    </w:p>
    <w:p w:rsidR="00AC4F51" w:rsidRDefault="00AC4F5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4F51" w:rsidRDefault="00AC4F5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Dit </w:t>
      </w:r>
      <w:r w:rsidR="00192FE9">
        <w:rPr>
          <w:rFonts w:ascii="Times New Roman" w:hAnsi="Times New Roman"/>
          <w:sz w:val="24"/>
          <w:szCs w:val="24"/>
        </w:rPr>
        <w:t xml:space="preserve">is een realisatiegraad van </w:t>
      </w:r>
      <w:r w:rsidR="00192FE9">
        <w:rPr>
          <w:rFonts w:ascii="Times New Roman" w:hAnsi="Times New Roman"/>
          <w:sz w:val="24"/>
          <w:szCs w:val="24"/>
        </w:rPr>
        <w:tab/>
        <w:t>75,9</w:t>
      </w:r>
      <w:r>
        <w:rPr>
          <w:rFonts w:ascii="Times New Roman" w:hAnsi="Times New Roman"/>
          <w:sz w:val="24"/>
          <w:szCs w:val="24"/>
        </w:rPr>
        <w:t xml:space="preserve"> %</w:t>
      </w:r>
    </w:p>
    <w:p w:rsidR="00AC4F51" w:rsidRDefault="00AC4F5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4F51" w:rsidRDefault="00192FE9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Bij de documentatie vindt u een overzicht van de investeringskredieten die overgedragen werden naar 2022. Naast een aantal kleine investeringsprojecten hebben de voornaamste bedragen betrekking op wegenwerken, renovatie academie en sanering gronden kerkhof.</w:t>
      </w:r>
    </w:p>
    <w:p w:rsidR="00AC4F51" w:rsidRPr="00866282" w:rsidRDefault="00AC4F5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C4F51" w:rsidRPr="00866282" w:rsidSect="00A6278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Gemeentebestuur Kontich</w:t>
    </w:r>
    <w:r w:rsidRPr="000D76D0">
      <w:rPr>
        <w:sz w:val="16"/>
        <w:szCs w:val="16"/>
      </w:rPr>
      <w:br/>
      <w:t>Gemeenteplein 1</w:t>
    </w:r>
    <w:r w:rsidR="00790BCC">
      <w:rPr>
        <w:sz w:val="16"/>
        <w:szCs w:val="16"/>
      </w:rPr>
      <w:tab/>
    </w:r>
    <w:r w:rsidR="00790BCC">
      <w:rPr>
        <w:sz w:val="16"/>
        <w:szCs w:val="16"/>
      </w:rPr>
      <w:tab/>
      <w:t>Burgemeester: Bart Seldeslachts</w:t>
    </w:r>
  </w:p>
  <w:p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2550 Kontich</w:t>
    </w:r>
    <w:r w:rsidRPr="000D76D0">
      <w:rPr>
        <w:sz w:val="16"/>
        <w:szCs w:val="16"/>
      </w:rPr>
      <w:tab/>
    </w:r>
    <w:r w:rsidRPr="000D76D0">
      <w:rPr>
        <w:sz w:val="16"/>
        <w:szCs w:val="16"/>
      </w:rPr>
      <w:tab/>
    </w:r>
    <w:r w:rsidR="000D76D0" w:rsidRPr="000D76D0">
      <w:rPr>
        <w:sz w:val="16"/>
        <w:szCs w:val="16"/>
      </w:rPr>
      <w:t>Algemeen Directeur</w:t>
    </w:r>
    <w:r w:rsidRPr="000D76D0">
      <w:rPr>
        <w:sz w:val="16"/>
        <w:szCs w:val="16"/>
      </w:rPr>
      <w:t>: Luc Dom</w:t>
    </w:r>
  </w:p>
  <w:p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NIS-code 11024</w:t>
    </w:r>
    <w:r w:rsidRPr="000D76D0">
      <w:rPr>
        <w:sz w:val="16"/>
        <w:szCs w:val="16"/>
      </w:rPr>
      <w:ptab w:relativeTo="margin" w:alignment="center" w:leader="none"/>
    </w:r>
    <w:r w:rsidR="00790BCC">
      <w:rPr>
        <w:sz w:val="18"/>
        <w:szCs w:val="18"/>
      </w:rPr>
      <w:t>Rekening 2021</w:t>
    </w:r>
    <w:r w:rsidRPr="000D76D0">
      <w:rPr>
        <w:sz w:val="16"/>
        <w:szCs w:val="16"/>
      </w:rPr>
      <w:tab/>
    </w:r>
    <w:r w:rsidR="000D76D0" w:rsidRPr="000D76D0">
      <w:rPr>
        <w:sz w:val="16"/>
        <w:szCs w:val="16"/>
      </w:rPr>
      <w:t>Financieel Directeur</w:t>
    </w:r>
    <w:r w:rsidRPr="000D76D0">
      <w:rPr>
        <w:sz w:val="16"/>
        <w:szCs w:val="16"/>
      </w:rPr>
      <w:t>: Kris Versteven</w:t>
    </w:r>
    <w:r w:rsidRPr="000D76D0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88029C"/>
    <w:multiLevelType w:val="hybridMultilevel"/>
    <w:tmpl w:val="0BEA9568"/>
    <w:lvl w:ilvl="0" w:tplc="62E2FB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785" w:hanging="360"/>
      </w:pPr>
    </w:lvl>
    <w:lvl w:ilvl="2" w:tplc="0813001B" w:tentative="1">
      <w:start w:val="1"/>
      <w:numFmt w:val="lowerRoman"/>
      <w:lvlText w:val="%3."/>
      <w:lvlJc w:val="right"/>
      <w:pPr>
        <w:ind w:left="2505" w:hanging="180"/>
      </w:pPr>
    </w:lvl>
    <w:lvl w:ilvl="3" w:tplc="0813000F" w:tentative="1">
      <w:start w:val="1"/>
      <w:numFmt w:val="decimal"/>
      <w:lvlText w:val="%4."/>
      <w:lvlJc w:val="left"/>
      <w:pPr>
        <w:ind w:left="3225" w:hanging="360"/>
      </w:pPr>
    </w:lvl>
    <w:lvl w:ilvl="4" w:tplc="08130019" w:tentative="1">
      <w:start w:val="1"/>
      <w:numFmt w:val="lowerLetter"/>
      <w:lvlText w:val="%5."/>
      <w:lvlJc w:val="left"/>
      <w:pPr>
        <w:ind w:left="3945" w:hanging="360"/>
      </w:pPr>
    </w:lvl>
    <w:lvl w:ilvl="5" w:tplc="0813001B" w:tentative="1">
      <w:start w:val="1"/>
      <w:numFmt w:val="lowerRoman"/>
      <w:lvlText w:val="%6."/>
      <w:lvlJc w:val="right"/>
      <w:pPr>
        <w:ind w:left="4665" w:hanging="180"/>
      </w:pPr>
    </w:lvl>
    <w:lvl w:ilvl="6" w:tplc="0813000F" w:tentative="1">
      <w:start w:val="1"/>
      <w:numFmt w:val="decimal"/>
      <w:lvlText w:val="%7."/>
      <w:lvlJc w:val="left"/>
      <w:pPr>
        <w:ind w:left="5385" w:hanging="360"/>
      </w:pPr>
    </w:lvl>
    <w:lvl w:ilvl="7" w:tplc="08130019" w:tentative="1">
      <w:start w:val="1"/>
      <w:numFmt w:val="lowerLetter"/>
      <w:lvlText w:val="%8."/>
      <w:lvlJc w:val="left"/>
      <w:pPr>
        <w:ind w:left="6105" w:hanging="360"/>
      </w:pPr>
    </w:lvl>
    <w:lvl w:ilvl="8" w:tplc="081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896C16"/>
    <w:multiLevelType w:val="hybridMultilevel"/>
    <w:tmpl w:val="776AB3B4"/>
    <w:lvl w:ilvl="0" w:tplc="4D562A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E6"/>
    <w:rsid w:val="0002198E"/>
    <w:rsid w:val="000336A4"/>
    <w:rsid w:val="0003461E"/>
    <w:rsid w:val="00050A8F"/>
    <w:rsid w:val="00080D86"/>
    <w:rsid w:val="000911F3"/>
    <w:rsid w:val="000962AA"/>
    <w:rsid w:val="00096668"/>
    <w:rsid w:val="00096B12"/>
    <w:rsid w:val="000D76D0"/>
    <w:rsid w:val="000F15B1"/>
    <w:rsid w:val="00132CA8"/>
    <w:rsid w:val="001458E6"/>
    <w:rsid w:val="001564FD"/>
    <w:rsid w:val="00192FE9"/>
    <w:rsid w:val="0019318C"/>
    <w:rsid w:val="001C5514"/>
    <w:rsid w:val="001D396A"/>
    <w:rsid w:val="001F1343"/>
    <w:rsid w:val="00207E43"/>
    <w:rsid w:val="00240DEC"/>
    <w:rsid w:val="002476D8"/>
    <w:rsid w:val="0025451F"/>
    <w:rsid w:val="0028543B"/>
    <w:rsid w:val="00285648"/>
    <w:rsid w:val="002B6027"/>
    <w:rsid w:val="002D5A93"/>
    <w:rsid w:val="003072B0"/>
    <w:rsid w:val="00337B62"/>
    <w:rsid w:val="003572E5"/>
    <w:rsid w:val="003943BC"/>
    <w:rsid w:val="003A012B"/>
    <w:rsid w:val="003A3768"/>
    <w:rsid w:val="003A47BD"/>
    <w:rsid w:val="003D51EE"/>
    <w:rsid w:val="003F6081"/>
    <w:rsid w:val="00427C8F"/>
    <w:rsid w:val="00436D5B"/>
    <w:rsid w:val="00443ADA"/>
    <w:rsid w:val="00463968"/>
    <w:rsid w:val="00466B26"/>
    <w:rsid w:val="004777C1"/>
    <w:rsid w:val="00482B43"/>
    <w:rsid w:val="004B0769"/>
    <w:rsid w:val="004B1D9D"/>
    <w:rsid w:val="004B500F"/>
    <w:rsid w:val="004F31DC"/>
    <w:rsid w:val="005229CB"/>
    <w:rsid w:val="00525BEC"/>
    <w:rsid w:val="005C2CD0"/>
    <w:rsid w:val="005E390F"/>
    <w:rsid w:val="005F7B2D"/>
    <w:rsid w:val="006065BF"/>
    <w:rsid w:val="006119D1"/>
    <w:rsid w:val="006206B6"/>
    <w:rsid w:val="0066336A"/>
    <w:rsid w:val="006D426F"/>
    <w:rsid w:val="00742651"/>
    <w:rsid w:val="0076003F"/>
    <w:rsid w:val="00762600"/>
    <w:rsid w:val="00763739"/>
    <w:rsid w:val="00764856"/>
    <w:rsid w:val="00772E24"/>
    <w:rsid w:val="00790BCC"/>
    <w:rsid w:val="007C3D3B"/>
    <w:rsid w:val="00825FAB"/>
    <w:rsid w:val="00834980"/>
    <w:rsid w:val="00866282"/>
    <w:rsid w:val="00892DB3"/>
    <w:rsid w:val="008B076D"/>
    <w:rsid w:val="008B1D38"/>
    <w:rsid w:val="008C206F"/>
    <w:rsid w:val="008C5454"/>
    <w:rsid w:val="008C6825"/>
    <w:rsid w:val="008E3D37"/>
    <w:rsid w:val="00934C1E"/>
    <w:rsid w:val="00940CA7"/>
    <w:rsid w:val="009427FF"/>
    <w:rsid w:val="00952BD5"/>
    <w:rsid w:val="00955FC3"/>
    <w:rsid w:val="0096761C"/>
    <w:rsid w:val="00976DAB"/>
    <w:rsid w:val="009942ED"/>
    <w:rsid w:val="009B026F"/>
    <w:rsid w:val="009D2D0D"/>
    <w:rsid w:val="009E3CC1"/>
    <w:rsid w:val="009F4D28"/>
    <w:rsid w:val="00A53A18"/>
    <w:rsid w:val="00A54A6A"/>
    <w:rsid w:val="00A55A33"/>
    <w:rsid w:val="00A62787"/>
    <w:rsid w:val="00A6787B"/>
    <w:rsid w:val="00A74AF0"/>
    <w:rsid w:val="00A80B16"/>
    <w:rsid w:val="00AA41A4"/>
    <w:rsid w:val="00AA619C"/>
    <w:rsid w:val="00AC325F"/>
    <w:rsid w:val="00AC4F51"/>
    <w:rsid w:val="00AE67BB"/>
    <w:rsid w:val="00B40F0F"/>
    <w:rsid w:val="00B94376"/>
    <w:rsid w:val="00B963AE"/>
    <w:rsid w:val="00BD6CCA"/>
    <w:rsid w:val="00C07594"/>
    <w:rsid w:val="00C37116"/>
    <w:rsid w:val="00C40BF1"/>
    <w:rsid w:val="00C45C71"/>
    <w:rsid w:val="00C47302"/>
    <w:rsid w:val="00C47788"/>
    <w:rsid w:val="00C47E25"/>
    <w:rsid w:val="00C5233D"/>
    <w:rsid w:val="00C578AA"/>
    <w:rsid w:val="00C7751B"/>
    <w:rsid w:val="00CA6654"/>
    <w:rsid w:val="00CD085F"/>
    <w:rsid w:val="00CD2089"/>
    <w:rsid w:val="00CF1DEC"/>
    <w:rsid w:val="00D04C9E"/>
    <w:rsid w:val="00D16920"/>
    <w:rsid w:val="00D30AFE"/>
    <w:rsid w:val="00D3137B"/>
    <w:rsid w:val="00D47185"/>
    <w:rsid w:val="00D905DB"/>
    <w:rsid w:val="00DA4513"/>
    <w:rsid w:val="00E047D9"/>
    <w:rsid w:val="00E45349"/>
    <w:rsid w:val="00E53650"/>
    <w:rsid w:val="00E658D2"/>
    <w:rsid w:val="00E744F4"/>
    <w:rsid w:val="00E763B1"/>
    <w:rsid w:val="00E92C22"/>
    <w:rsid w:val="00ED7AEE"/>
    <w:rsid w:val="00EE2CF2"/>
    <w:rsid w:val="00F13068"/>
    <w:rsid w:val="00F26AB8"/>
    <w:rsid w:val="00F73C0C"/>
    <w:rsid w:val="00FC1C85"/>
    <w:rsid w:val="00FE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C5805BB-47AC-4B27-AFE8-12E66CC43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gkontichfp\Office\Gemeente\Diensten\financien\REKENINGEN\Rekening%202021\Documenten\LT-%20en%20KT-financiering%20evolutie%20kosten%20202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Rekening 2021 - Evolutie</a:t>
            </a:r>
            <a:r>
              <a:rPr lang="en-US" baseline="0"/>
              <a:t> kosten LT- en KT-financiering</a:t>
            </a:r>
            <a:endParaRPr 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Blad1!$A$3</c:f>
              <c:strCache>
                <c:ptCount val="1"/>
                <c:pt idx="0">
                  <c:v>intresten gem.schuld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Blad1!$B$2:$I$2</c:f>
              <c:numCache>
                <c:formatCode>General</c:formatCode>
                <c:ptCount val="8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</c:numCache>
            </c:numRef>
          </c:cat>
          <c:val>
            <c:numRef>
              <c:f>Blad1!$B$3:$I$3</c:f>
              <c:numCache>
                <c:formatCode>#,##0</c:formatCode>
                <c:ptCount val="8"/>
                <c:pt idx="0">
                  <c:v>230519</c:v>
                </c:pt>
                <c:pt idx="1">
                  <c:v>158222</c:v>
                </c:pt>
                <c:pt idx="2">
                  <c:v>120142</c:v>
                </c:pt>
                <c:pt idx="3">
                  <c:v>90121</c:v>
                </c:pt>
                <c:pt idx="4">
                  <c:v>74508</c:v>
                </c:pt>
                <c:pt idx="5">
                  <c:v>50428</c:v>
                </c:pt>
                <c:pt idx="6">
                  <c:v>45772</c:v>
                </c:pt>
                <c:pt idx="7">
                  <c:v>42049</c:v>
                </c:pt>
              </c:numCache>
            </c:numRef>
          </c:val>
        </c:ser>
        <c:ser>
          <c:idx val="1"/>
          <c:order val="1"/>
          <c:tx>
            <c:strRef>
              <c:f>Blad1!$A$4</c:f>
              <c:strCache>
                <c:ptCount val="1"/>
                <c:pt idx="0">
                  <c:v>kosten KT-financiering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Blad1!$B$2:$I$2</c:f>
              <c:numCache>
                <c:formatCode>General</c:formatCode>
                <c:ptCount val="8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</c:numCache>
            </c:numRef>
          </c:cat>
          <c:val>
            <c:numRef>
              <c:f>Blad1!$B$4:$I$4</c:f>
              <c:numCache>
                <c:formatCode>#,##0</c:formatCode>
                <c:ptCount val="8"/>
                <c:pt idx="0">
                  <c:v>5090</c:v>
                </c:pt>
                <c:pt idx="1">
                  <c:v>8987</c:v>
                </c:pt>
                <c:pt idx="2">
                  <c:v>5890</c:v>
                </c:pt>
                <c:pt idx="3">
                  <c:v>4712</c:v>
                </c:pt>
                <c:pt idx="4">
                  <c:v>13625</c:v>
                </c:pt>
                <c:pt idx="5">
                  <c:v>58514</c:v>
                </c:pt>
                <c:pt idx="6">
                  <c:v>52824</c:v>
                </c:pt>
                <c:pt idx="7">
                  <c:v>29566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10227096"/>
        <c:axId val="310230624"/>
      </c:barChart>
      <c:catAx>
        <c:axId val="310227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310230624"/>
        <c:crosses val="autoZero"/>
        <c:auto val="1"/>
        <c:lblAlgn val="ctr"/>
        <c:lblOffset val="100"/>
        <c:noMultiLvlLbl val="0"/>
      </c:catAx>
      <c:valAx>
        <c:axId val="3102306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3102270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572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9</cp:revision>
  <cp:lastPrinted>2022-06-07T11:53:00Z</cp:lastPrinted>
  <dcterms:created xsi:type="dcterms:W3CDTF">2022-06-07T09:23:00Z</dcterms:created>
  <dcterms:modified xsi:type="dcterms:W3CDTF">2022-06-07T12:02:00Z</dcterms:modified>
</cp:coreProperties>
</file>