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elraster"/>
        <w:tblW w:w="0" w:type="auto"/>
        <w:tblLook w:val="04A0" w:firstRow="1" w:lastRow="0" w:firstColumn="1" w:lastColumn="0" w:noHBand="0" w:noVBand="1"/>
      </w:tblPr>
      <w:tblGrid>
        <w:gridCol w:w="3426"/>
        <w:gridCol w:w="5636"/>
      </w:tblGrid>
      <w:tr w:rsidR="00CA2CED" w14:paraId="22D98F25" w14:textId="77777777" w:rsidTr="00CA2CED">
        <w:tc>
          <w:tcPr>
            <w:tcW w:w="3426" w:type="dxa"/>
          </w:tcPr>
          <w:p w14:paraId="5999AB82" w14:textId="77777777" w:rsidR="00CA2CED" w:rsidRDefault="00CA2CED" w:rsidP="00280468">
            <w:pPr>
              <w:spacing w:after="160" w:line="259" w:lineRule="auto"/>
              <w:rPr>
                <w:szCs w:val="22"/>
                <w:lang w:val="nl-BE"/>
              </w:rPr>
            </w:pPr>
            <w:r w:rsidRPr="00525BF4">
              <w:rPr>
                <w:noProof/>
                <w:lang w:eastAsia="nl-BE"/>
              </w:rPr>
              <w:drawing>
                <wp:inline distT="0" distB="0" distL="0" distR="0" wp14:anchorId="728C1BFB" wp14:editId="041A5490">
                  <wp:extent cx="2038350" cy="923925"/>
                  <wp:effectExtent l="0" t="0" r="0" b="0"/>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38350" cy="923925"/>
                          </a:xfrm>
                          <a:prstGeom prst="rect">
                            <a:avLst/>
                          </a:prstGeom>
                          <a:noFill/>
                          <a:ln>
                            <a:noFill/>
                          </a:ln>
                        </pic:spPr>
                      </pic:pic>
                    </a:graphicData>
                  </a:graphic>
                </wp:inline>
              </w:drawing>
            </w:r>
          </w:p>
          <w:p w14:paraId="77557E8D" w14:textId="77777777" w:rsidR="00CA2CED" w:rsidRDefault="00CA2CED" w:rsidP="00280468">
            <w:pPr>
              <w:tabs>
                <w:tab w:val="left" w:pos="900"/>
              </w:tabs>
              <w:spacing w:after="0"/>
              <w:rPr>
                <w:szCs w:val="22"/>
                <w:lang w:val="nl-BE"/>
              </w:rPr>
            </w:pPr>
          </w:p>
        </w:tc>
        <w:tc>
          <w:tcPr>
            <w:tcW w:w="5636" w:type="dxa"/>
          </w:tcPr>
          <w:p w14:paraId="25E4EFBE" w14:textId="2A9B3BA1" w:rsidR="00CA2CED" w:rsidRPr="00F15ADC" w:rsidRDefault="00D268AB" w:rsidP="00280468">
            <w:pPr>
              <w:tabs>
                <w:tab w:val="left" w:pos="900"/>
              </w:tabs>
              <w:spacing w:after="0"/>
              <w:rPr>
                <w:b/>
                <w:sz w:val="28"/>
                <w:szCs w:val="28"/>
                <w:lang w:val="nl-BE"/>
              </w:rPr>
            </w:pPr>
            <w:r>
              <w:rPr>
                <w:b/>
                <w:sz w:val="28"/>
                <w:szCs w:val="28"/>
                <w:lang w:val="nl-BE"/>
              </w:rPr>
              <w:t xml:space="preserve">Aanpassing </w:t>
            </w:r>
            <w:r w:rsidR="0053734A">
              <w:rPr>
                <w:b/>
                <w:sz w:val="28"/>
                <w:szCs w:val="28"/>
                <w:lang w:val="nl-BE"/>
              </w:rPr>
              <w:t>202</w:t>
            </w:r>
            <w:r w:rsidR="007A6DC0">
              <w:rPr>
                <w:b/>
                <w:sz w:val="28"/>
                <w:szCs w:val="28"/>
                <w:lang w:val="nl-BE"/>
              </w:rPr>
              <w:t>5</w:t>
            </w:r>
            <w:r w:rsidR="00015ECE">
              <w:rPr>
                <w:b/>
                <w:sz w:val="28"/>
                <w:szCs w:val="28"/>
                <w:lang w:val="nl-BE"/>
              </w:rPr>
              <w:t>-1</w:t>
            </w:r>
            <w:r w:rsidR="0053734A">
              <w:rPr>
                <w:b/>
                <w:sz w:val="28"/>
                <w:szCs w:val="28"/>
                <w:lang w:val="nl-BE"/>
              </w:rPr>
              <w:t xml:space="preserve"> </w:t>
            </w:r>
            <w:r w:rsidR="00CA2CED">
              <w:rPr>
                <w:b/>
                <w:sz w:val="28"/>
                <w:szCs w:val="28"/>
                <w:lang w:val="nl-BE"/>
              </w:rPr>
              <w:t>Meerjarenplan</w:t>
            </w:r>
            <w:r w:rsidR="00CA2CED" w:rsidRPr="00F15ADC">
              <w:rPr>
                <w:b/>
                <w:sz w:val="28"/>
                <w:szCs w:val="28"/>
                <w:lang w:val="nl-BE"/>
              </w:rPr>
              <w:t xml:space="preserve"> 2020</w:t>
            </w:r>
            <w:r w:rsidR="00523795">
              <w:rPr>
                <w:b/>
                <w:sz w:val="28"/>
                <w:szCs w:val="28"/>
                <w:lang w:val="nl-BE"/>
              </w:rPr>
              <w:t>-2</w:t>
            </w:r>
            <w:r w:rsidR="00CA2CED">
              <w:rPr>
                <w:b/>
                <w:sz w:val="28"/>
                <w:szCs w:val="28"/>
                <w:lang w:val="nl-BE"/>
              </w:rPr>
              <w:t>025</w:t>
            </w:r>
          </w:p>
          <w:p w14:paraId="5ACE2410" w14:textId="77777777" w:rsidR="00CA2CED" w:rsidRDefault="00CA2CED" w:rsidP="00280468">
            <w:pPr>
              <w:tabs>
                <w:tab w:val="left" w:pos="900"/>
              </w:tabs>
              <w:spacing w:after="0"/>
              <w:rPr>
                <w:szCs w:val="22"/>
                <w:lang w:val="nl-BE"/>
              </w:rPr>
            </w:pPr>
            <w:r>
              <w:rPr>
                <w:szCs w:val="22"/>
                <w:lang w:val="nl-BE"/>
              </w:rPr>
              <w:t>KONTICH</w:t>
            </w:r>
          </w:p>
          <w:p w14:paraId="314A6410" w14:textId="77777777" w:rsidR="00CA2CED" w:rsidRDefault="00CA2CED" w:rsidP="00280468">
            <w:pPr>
              <w:tabs>
                <w:tab w:val="left" w:pos="900"/>
              </w:tabs>
              <w:spacing w:after="0"/>
              <w:rPr>
                <w:szCs w:val="22"/>
                <w:lang w:val="nl-BE"/>
              </w:rPr>
            </w:pPr>
            <w:r>
              <w:rPr>
                <w:szCs w:val="22"/>
                <w:lang w:val="nl-BE"/>
              </w:rPr>
              <w:t>Gemeenteplein 1</w:t>
            </w:r>
          </w:p>
          <w:p w14:paraId="0DED8305" w14:textId="77777777" w:rsidR="00CA2CED" w:rsidRDefault="00CA2CED" w:rsidP="00280468">
            <w:pPr>
              <w:tabs>
                <w:tab w:val="left" w:pos="2724"/>
              </w:tabs>
              <w:spacing w:after="0"/>
              <w:rPr>
                <w:szCs w:val="22"/>
                <w:lang w:val="nl-BE"/>
              </w:rPr>
            </w:pPr>
            <w:r>
              <w:rPr>
                <w:szCs w:val="22"/>
                <w:lang w:val="nl-BE"/>
              </w:rPr>
              <w:t>KBO: 0207536250</w:t>
            </w:r>
            <w:r>
              <w:rPr>
                <w:szCs w:val="22"/>
                <w:lang w:val="nl-BE"/>
              </w:rPr>
              <w:tab/>
              <w:t>NIS: 11024</w:t>
            </w:r>
          </w:p>
          <w:p w14:paraId="6BC81C0C" w14:textId="77777777" w:rsidR="00CA2CED" w:rsidRDefault="00CA2CED" w:rsidP="00280468">
            <w:pPr>
              <w:tabs>
                <w:tab w:val="left" w:pos="2724"/>
              </w:tabs>
              <w:spacing w:after="0"/>
              <w:rPr>
                <w:szCs w:val="22"/>
                <w:lang w:val="nl-BE"/>
              </w:rPr>
            </w:pPr>
            <w:r>
              <w:rPr>
                <w:szCs w:val="22"/>
                <w:lang w:val="nl-BE"/>
              </w:rPr>
              <w:t>Burgemeester:</w:t>
            </w:r>
            <w:r>
              <w:rPr>
                <w:szCs w:val="22"/>
                <w:lang w:val="nl-BE"/>
              </w:rPr>
              <w:tab/>
              <w:t xml:space="preserve">  Bart Seldeslachts</w:t>
            </w:r>
          </w:p>
          <w:p w14:paraId="76E8F244" w14:textId="374AC9CB" w:rsidR="00CA2CED" w:rsidRDefault="00CA2CED" w:rsidP="00280468">
            <w:pPr>
              <w:tabs>
                <w:tab w:val="left" w:pos="2724"/>
              </w:tabs>
              <w:spacing w:after="0"/>
              <w:rPr>
                <w:szCs w:val="22"/>
                <w:lang w:val="nl-BE"/>
              </w:rPr>
            </w:pPr>
            <w:r>
              <w:rPr>
                <w:szCs w:val="22"/>
                <w:lang w:val="nl-BE"/>
              </w:rPr>
              <w:t>Algemeen Directeur:</w:t>
            </w:r>
            <w:r>
              <w:rPr>
                <w:szCs w:val="22"/>
                <w:lang w:val="nl-BE"/>
              </w:rPr>
              <w:tab/>
              <w:t xml:space="preserve">  </w:t>
            </w:r>
            <w:r w:rsidR="0053734A">
              <w:rPr>
                <w:szCs w:val="22"/>
                <w:lang w:val="nl-BE"/>
              </w:rPr>
              <w:t>Kizzy Rombaut</w:t>
            </w:r>
          </w:p>
          <w:p w14:paraId="61A308EC" w14:textId="77777777" w:rsidR="00CA2CED" w:rsidRDefault="00CA2CED" w:rsidP="00280468">
            <w:pPr>
              <w:tabs>
                <w:tab w:val="left" w:pos="2724"/>
              </w:tabs>
              <w:spacing w:after="0"/>
              <w:rPr>
                <w:szCs w:val="22"/>
                <w:lang w:val="nl-BE"/>
              </w:rPr>
            </w:pPr>
            <w:r>
              <w:rPr>
                <w:szCs w:val="22"/>
                <w:lang w:val="nl-BE"/>
              </w:rPr>
              <w:t>Financieel Directeur:</w:t>
            </w:r>
            <w:r>
              <w:rPr>
                <w:szCs w:val="22"/>
                <w:lang w:val="nl-BE"/>
              </w:rPr>
              <w:tab/>
              <w:t xml:space="preserve">  Kris Versteven</w:t>
            </w:r>
          </w:p>
          <w:p w14:paraId="469A2711" w14:textId="77777777" w:rsidR="00CA2CED" w:rsidRDefault="00CA2CED" w:rsidP="00280468">
            <w:pPr>
              <w:tabs>
                <w:tab w:val="left" w:pos="900"/>
              </w:tabs>
              <w:spacing w:after="0"/>
              <w:rPr>
                <w:szCs w:val="22"/>
                <w:lang w:val="nl-BE"/>
              </w:rPr>
            </w:pPr>
          </w:p>
        </w:tc>
      </w:tr>
    </w:tbl>
    <w:p w14:paraId="0F553B5D" w14:textId="77777777" w:rsidR="00CA2CED" w:rsidRPr="00505023" w:rsidRDefault="00CA2CED" w:rsidP="00CA2CED">
      <w:pPr>
        <w:tabs>
          <w:tab w:val="left" w:pos="900"/>
        </w:tabs>
        <w:spacing w:after="0"/>
      </w:pPr>
    </w:p>
    <w:p w14:paraId="53D305BF" w14:textId="77777777" w:rsidR="00A21C29" w:rsidRDefault="00A21C29" w:rsidP="001564FD">
      <w:pPr>
        <w:autoSpaceDE w:val="0"/>
        <w:autoSpaceDN w:val="0"/>
        <w:adjustRightInd w:val="0"/>
        <w:spacing w:after="0" w:line="240" w:lineRule="auto"/>
        <w:jc w:val="center"/>
        <w:rPr>
          <w:rFonts w:ascii="Times New Roman" w:hAnsi="Times New Roman"/>
          <w:b/>
          <w:bCs/>
          <w:sz w:val="32"/>
          <w:szCs w:val="32"/>
        </w:rPr>
      </w:pPr>
    </w:p>
    <w:p w14:paraId="61905B9B" w14:textId="77777777" w:rsidR="008B1D38" w:rsidRPr="00CA2CED" w:rsidRDefault="00D268AB" w:rsidP="003572E5">
      <w:pPr>
        <w:autoSpaceDE w:val="0"/>
        <w:autoSpaceDN w:val="0"/>
        <w:adjustRightInd w:val="0"/>
        <w:spacing w:after="0" w:line="240" w:lineRule="auto"/>
        <w:jc w:val="center"/>
        <w:rPr>
          <w:rFonts w:ascii="Times New Roman" w:hAnsi="Times New Roman"/>
          <w:b/>
          <w:bCs/>
          <w:color w:val="FF0000"/>
          <w:sz w:val="32"/>
          <w:szCs w:val="32"/>
        </w:rPr>
      </w:pPr>
      <w:r>
        <w:rPr>
          <w:rFonts w:ascii="Times New Roman" w:hAnsi="Times New Roman"/>
          <w:b/>
          <w:bCs/>
          <w:color w:val="FF0000"/>
          <w:sz w:val="32"/>
          <w:szCs w:val="32"/>
        </w:rPr>
        <w:t>Toelichting bij de aanpassing meerjarenplan</w:t>
      </w:r>
      <w:r w:rsidR="008514A3">
        <w:rPr>
          <w:rFonts w:ascii="Times New Roman" w:hAnsi="Times New Roman"/>
          <w:b/>
          <w:bCs/>
          <w:color w:val="FF0000"/>
          <w:sz w:val="32"/>
          <w:szCs w:val="32"/>
        </w:rPr>
        <w:t xml:space="preserve"> (AMJP)</w:t>
      </w:r>
    </w:p>
    <w:p w14:paraId="7A1746BC" w14:textId="77777777" w:rsidR="00E763B1" w:rsidRDefault="00E763B1" w:rsidP="001458E6">
      <w:pPr>
        <w:autoSpaceDE w:val="0"/>
        <w:autoSpaceDN w:val="0"/>
        <w:adjustRightInd w:val="0"/>
        <w:spacing w:after="0" w:line="240" w:lineRule="auto"/>
        <w:rPr>
          <w:rFonts w:ascii="Times New Roman" w:hAnsi="Times New Roman"/>
          <w:sz w:val="24"/>
          <w:szCs w:val="24"/>
        </w:rPr>
      </w:pPr>
    </w:p>
    <w:p w14:paraId="2B044B87" w14:textId="6283D510" w:rsidR="00DA7FA8" w:rsidRDefault="00864031" w:rsidP="00052498">
      <w:pPr>
        <w:pStyle w:val="Lijstalinea"/>
        <w:numPr>
          <w:ilvl w:val="0"/>
          <w:numId w:val="9"/>
        </w:numPr>
        <w:autoSpaceDE w:val="0"/>
        <w:autoSpaceDN w:val="0"/>
        <w:adjustRightInd w:val="0"/>
        <w:spacing w:after="0" w:line="240" w:lineRule="auto"/>
        <w:rPr>
          <w:rFonts w:ascii="Times New Roman" w:hAnsi="Times New Roman"/>
          <w:b/>
          <w:sz w:val="24"/>
          <w:szCs w:val="24"/>
        </w:rPr>
      </w:pPr>
      <w:r>
        <w:rPr>
          <w:rFonts w:ascii="Times New Roman" w:hAnsi="Times New Roman"/>
          <w:b/>
          <w:sz w:val="24"/>
          <w:szCs w:val="24"/>
        </w:rPr>
        <w:t>Laatste aanpassing meerjarenplan 2020-2025</w:t>
      </w:r>
    </w:p>
    <w:p w14:paraId="5ED250E2" w14:textId="77777777" w:rsidR="00CA2CED" w:rsidRPr="005C4851" w:rsidRDefault="00D268AB" w:rsidP="00052498">
      <w:pPr>
        <w:pStyle w:val="Lijstalinea"/>
        <w:numPr>
          <w:ilvl w:val="0"/>
          <w:numId w:val="9"/>
        </w:numPr>
        <w:autoSpaceDE w:val="0"/>
        <w:autoSpaceDN w:val="0"/>
        <w:adjustRightInd w:val="0"/>
        <w:spacing w:after="0" w:line="240" w:lineRule="auto"/>
        <w:rPr>
          <w:rFonts w:ascii="Times New Roman" w:hAnsi="Times New Roman"/>
          <w:b/>
          <w:sz w:val="24"/>
          <w:szCs w:val="24"/>
        </w:rPr>
      </w:pPr>
      <w:r>
        <w:rPr>
          <w:rFonts w:ascii="Times New Roman" w:hAnsi="Times New Roman"/>
          <w:b/>
          <w:sz w:val="24"/>
          <w:szCs w:val="24"/>
        </w:rPr>
        <w:t>Financiële risico’s</w:t>
      </w:r>
    </w:p>
    <w:p w14:paraId="4575DBF2" w14:textId="77777777" w:rsidR="00052498" w:rsidRPr="005C4851" w:rsidRDefault="00D268AB" w:rsidP="00052498">
      <w:pPr>
        <w:pStyle w:val="Lijstalinea"/>
        <w:numPr>
          <w:ilvl w:val="0"/>
          <w:numId w:val="9"/>
        </w:numPr>
        <w:autoSpaceDE w:val="0"/>
        <w:autoSpaceDN w:val="0"/>
        <w:adjustRightInd w:val="0"/>
        <w:spacing w:after="0" w:line="240" w:lineRule="auto"/>
        <w:rPr>
          <w:rFonts w:ascii="Times New Roman" w:hAnsi="Times New Roman"/>
          <w:b/>
          <w:sz w:val="24"/>
          <w:szCs w:val="24"/>
        </w:rPr>
      </w:pPr>
      <w:r>
        <w:rPr>
          <w:rFonts w:ascii="Times New Roman" w:hAnsi="Times New Roman"/>
          <w:b/>
          <w:sz w:val="24"/>
          <w:szCs w:val="24"/>
        </w:rPr>
        <w:t>Wijziging strategische nota</w:t>
      </w:r>
    </w:p>
    <w:p w14:paraId="5583B7B1" w14:textId="77777777" w:rsidR="00CA2CED" w:rsidRDefault="00D268AB" w:rsidP="00052498">
      <w:pPr>
        <w:pStyle w:val="Lijstalinea"/>
        <w:numPr>
          <w:ilvl w:val="0"/>
          <w:numId w:val="9"/>
        </w:numPr>
        <w:autoSpaceDE w:val="0"/>
        <w:autoSpaceDN w:val="0"/>
        <w:adjustRightInd w:val="0"/>
        <w:spacing w:after="0" w:line="240" w:lineRule="auto"/>
        <w:rPr>
          <w:rFonts w:ascii="Times New Roman" w:hAnsi="Times New Roman"/>
          <w:b/>
          <w:sz w:val="24"/>
          <w:szCs w:val="24"/>
        </w:rPr>
      </w:pPr>
      <w:r>
        <w:rPr>
          <w:rFonts w:ascii="Times New Roman" w:hAnsi="Times New Roman"/>
          <w:b/>
          <w:sz w:val="24"/>
          <w:szCs w:val="24"/>
        </w:rPr>
        <w:t>Grondslagen en assumpties</w:t>
      </w:r>
    </w:p>
    <w:p w14:paraId="3DE91172" w14:textId="77777777" w:rsidR="00B53485" w:rsidRDefault="00B53485" w:rsidP="00052498">
      <w:pPr>
        <w:pStyle w:val="Lijstalinea"/>
        <w:numPr>
          <w:ilvl w:val="0"/>
          <w:numId w:val="9"/>
        </w:numPr>
        <w:autoSpaceDE w:val="0"/>
        <w:autoSpaceDN w:val="0"/>
        <w:adjustRightInd w:val="0"/>
        <w:spacing w:after="0" w:line="240" w:lineRule="auto"/>
        <w:rPr>
          <w:rFonts w:ascii="Times New Roman" w:hAnsi="Times New Roman"/>
          <w:b/>
          <w:sz w:val="24"/>
          <w:szCs w:val="24"/>
        </w:rPr>
      </w:pPr>
      <w:r>
        <w:rPr>
          <w:rFonts w:ascii="Times New Roman" w:hAnsi="Times New Roman"/>
          <w:b/>
          <w:sz w:val="24"/>
          <w:szCs w:val="24"/>
        </w:rPr>
        <w:t>Verbonden entiteiten</w:t>
      </w:r>
    </w:p>
    <w:p w14:paraId="314F20FA" w14:textId="77777777" w:rsidR="00B1276E" w:rsidRPr="005C4851" w:rsidRDefault="0062511A" w:rsidP="00052498">
      <w:pPr>
        <w:pStyle w:val="Lijstalinea"/>
        <w:numPr>
          <w:ilvl w:val="0"/>
          <w:numId w:val="9"/>
        </w:numPr>
        <w:autoSpaceDE w:val="0"/>
        <w:autoSpaceDN w:val="0"/>
        <w:adjustRightInd w:val="0"/>
        <w:spacing w:after="0" w:line="240" w:lineRule="auto"/>
        <w:rPr>
          <w:rFonts w:ascii="Times New Roman" w:hAnsi="Times New Roman"/>
          <w:b/>
          <w:sz w:val="24"/>
          <w:szCs w:val="24"/>
        </w:rPr>
      </w:pPr>
      <w:r>
        <w:rPr>
          <w:rFonts w:ascii="Times New Roman" w:hAnsi="Times New Roman"/>
          <w:b/>
          <w:sz w:val="24"/>
          <w:szCs w:val="24"/>
        </w:rPr>
        <w:t>Beschikbare documentatie</w:t>
      </w:r>
    </w:p>
    <w:p w14:paraId="71A0C805" w14:textId="2DBA48A6" w:rsidR="004D596F" w:rsidRPr="00A90F5F" w:rsidRDefault="0062511A" w:rsidP="00A90F5F">
      <w:pPr>
        <w:pStyle w:val="Lijstalinea"/>
        <w:numPr>
          <w:ilvl w:val="0"/>
          <w:numId w:val="9"/>
        </w:numPr>
        <w:autoSpaceDE w:val="0"/>
        <w:autoSpaceDN w:val="0"/>
        <w:adjustRightInd w:val="0"/>
        <w:spacing w:after="0" w:line="240" w:lineRule="auto"/>
        <w:rPr>
          <w:rFonts w:ascii="Times New Roman" w:hAnsi="Times New Roman"/>
          <w:b/>
          <w:sz w:val="24"/>
          <w:szCs w:val="24"/>
        </w:rPr>
      </w:pPr>
      <w:r>
        <w:rPr>
          <w:rFonts w:ascii="Times New Roman" w:hAnsi="Times New Roman"/>
          <w:b/>
          <w:sz w:val="24"/>
          <w:szCs w:val="24"/>
        </w:rPr>
        <w:t xml:space="preserve">Toelagen </w:t>
      </w:r>
      <w:r w:rsidR="004D596F">
        <w:rPr>
          <w:rFonts w:ascii="Times New Roman" w:hAnsi="Times New Roman"/>
          <w:b/>
          <w:sz w:val="24"/>
          <w:szCs w:val="24"/>
        </w:rPr>
        <w:t>202</w:t>
      </w:r>
      <w:r w:rsidR="00A90F5F">
        <w:rPr>
          <w:rFonts w:ascii="Times New Roman" w:hAnsi="Times New Roman"/>
          <w:b/>
          <w:sz w:val="24"/>
          <w:szCs w:val="24"/>
        </w:rPr>
        <w:t>5</w:t>
      </w:r>
    </w:p>
    <w:p w14:paraId="40264DA5" w14:textId="77777777" w:rsidR="00D268AB" w:rsidRPr="00052498" w:rsidRDefault="00D268AB" w:rsidP="00052498">
      <w:pPr>
        <w:pStyle w:val="Lijstalinea"/>
        <w:numPr>
          <w:ilvl w:val="0"/>
          <w:numId w:val="9"/>
        </w:numPr>
        <w:autoSpaceDE w:val="0"/>
        <w:autoSpaceDN w:val="0"/>
        <w:adjustRightInd w:val="0"/>
        <w:spacing w:after="0" w:line="240" w:lineRule="auto"/>
        <w:rPr>
          <w:rFonts w:ascii="Times New Roman" w:hAnsi="Times New Roman"/>
          <w:b/>
          <w:sz w:val="24"/>
          <w:szCs w:val="24"/>
        </w:rPr>
      </w:pPr>
      <w:r>
        <w:rPr>
          <w:rFonts w:ascii="Times New Roman" w:hAnsi="Times New Roman"/>
          <w:b/>
          <w:sz w:val="24"/>
          <w:szCs w:val="24"/>
        </w:rPr>
        <w:t>Advies van het managementteam</w:t>
      </w:r>
    </w:p>
    <w:p w14:paraId="187D8717" w14:textId="77777777" w:rsidR="00052498" w:rsidRDefault="00052498" w:rsidP="001458E6">
      <w:pPr>
        <w:autoSpaceDE w:val="0"/>
        <w:autoSpaceDN w:val="0"/>
        <w:adjustRightInd w:val="0"/>
        <w:spacing w:after="0" w:line="240" w:lineRule="auto"/>
        <w:rPr>
          <w:rFonts w:ascii="Times New Roman" w:hAnsi="Times New Roman"/>
          <w:sz w:val="24"/>
          <w:szCs w:val="24"/>
        </w:rPr>
      </w:pPr>
    </w:p>
    <w:p w14:paraId="6A8F64CD" w14:textId="77777777" w:rsidR="00FC0E40" w:rsidRPr="00FC0E40" w:rsidRDefault="00864031" w:rsidP="0053734A">
      <w:pPr>
        <w:pStyle w:val="Lijstalinea"/>
        <w:numPr>
          <w:ilvl w:val="0"/>
          <w:numId w:val="14"/>
        </w:numPr>
        <w:autoSpaceDE w:val="0"/>
        <w:autoSpaceDN w:val="0"/>
        <w:adjustRightInd w:val="0"/>
        <w:spacing w:after="0" w:line="240" w:lineRule="auto"/>
        <w:rPr>
          <w:rFonts w:ascii="Times New Roman" w:hAnsi="Times New Roman"/>
          <w:b/>
          <w:sz w:val="24"/>
          <w:szCs w:val="24"/>
          <w:u w:val="single"/>
        </w:rPr>
      </w:pPr>
      <w:r>
        <w:rPr>
          <w:rFonts w:ascii="Times New Roman" w:hAnsi="Times New Roman"/>
          <w:b/>
          <w:color w:val="FF0000"/>
          <w:sz w:val="24"/>
          <w:szCs w:val="24"/>
          <w:u w:val="single"/>
        </w:rPr>
        <w:t>Laatste aanpassing meerjarenplan 2020-2025</w:t>
      </w:r>
    </w:p>
    <w:p w14:paraId="75A84E36" w14:textId="3B7AF350" w:rsidR="00DA7FA8" w:rsidRPr="00FC0E40" w:rsidRDefault="007A6DC0" w:rsidP="00FC0E40">
      <w:pPr>
        <w:autoSpaceDE w:val="0"/>
        <w:autoSpaceDN w:val="0"/>
        <w:adjustRightInd w:val="0"/>
        <w:spacing w:after="0" w:line="240" w:lineRule="auto"/>
        <w:rPr>
          <w:rFonts w:ascii="Times New Roman" w:hAnsi="Times New Roman"/>
          <w:b/>
          <w:sz w:val="24"/>
          <w:szCs w:val="24"/>
          <w:u w:val="single"/>
        </w:rPr>
      </w:pPr>
      <w:r w:rsidRPr="00FC0E40">
        <w:rPr>
          <w:rFonts w:ascii="Times New Roman" w:hAnsi="Times New Roman"/>
          <w:sz w:val="24"/>
          <w:szCs w:val="24"/>
        </w:rPr>
        <w:t>Dit is de laatste wijziging van het meerjarenplan 2020-2025 die voorgelegd wordt aan de raden op 15/12/2025. Op dezelfde raden wordt het nieuwe meerjarenplan 2026-2031 ter goedkeuring voorgelegd.</w:t>
      </w:r>
      <w:r w:rsidRPr="00FC0E40">
        <w:rPr>
          <w:rFonts w:ascii="Times New Roman" w:hAnsi="Times New Roman"/>
          <w:sz w:val="24"/>
          <w:szCs w:val="24"/>
        </w:rPr>
        <w:br/>
        <w:t>Het voordeel van nog een laatste aanpassing aan het (oude) meerjarenplan op te maken is dat het budgettair resultaat 2025 zo goed als mogelijk geraamd wordt. Dit geactualiseerde resultaat wordt dan hernomen in het nieuwe meerjarenplan 2026-2031 en is dus mee bepalend voor het eindresultaat in 2031.</w:t>
      </w:r>
      <w:r w:rsidR="005B7C18" w:rsidRPr="00FC0E40">
        <w:rPr>
          <w:rFonts w:ascii="Times New Roman" w:hAnsi="Times New Roman"/>
          <w:sz w:val="24"/>
          <w:szCs w:val="24"/>
        </w:rPr>
        <w:br/>
        <w:t xml:space="preserve"> </w:t>
      </w:r>
    </w:p>
    <w:p w14:paraId="54CD6C18" w14:textId="77777777" w:rsidR="00A66DF5" w:rsidRPr="00FC0E40" w:rsidRDefault="00D268AB" w:rsidP="00CA2CED">
      <w:pPr>
        <w:pStyle w:val="Lijstalinea"/>
        <w:numPr>
          <w:ilvl w:val="0"/>
          <w:numId w:val="14"/>
        </w:numPr>
        <w:autoSpaceDE w:val="0"/>
        <w:autoSpaceDN w:val="0"/>
        <w:adjustRightInd w:val="0"/>
        <w:spacing w:after="0" w:line="240" w:lineRule="auto"/>
        <w:rPr>
          <w:rFonts w:ascii="Times New Roman" w:hAnsi="Times New Roman"/>
          <w:b/>
          <w:sz w:val="24"/>
          <w:szCs w:val="24"/>
          <w:u w:val="single"/>
        </w:rPr>
      </w:pPr>
      <w:r>
        <w:rPr>
          <w:rFonts w:ascii="Times New Roman" w:hAnsi="Times New Roman"/>
          <w:b/>
          <w:color w:val="FF0000"/>
          <w:sz w:val="24"/>
          <w:szCs w:val="24"/>
          <w:u w:val="single"/>
        </w:rPr>
        <w:t>Financiële risico’s</w:t>
      </w:r>
    </w:p>
    <w:p w14:paraId="67B8C5EF" w14:textId="52F4D786" w:rsidR="00A66DF5" w:rsidRPr="00A66DF5" w:rsidRDefault="00FC0E40" w:rsidP="00FC0E40">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De financiële risico’s werden geactualiseerd voor de opmaak van het nieuwe       meerjarenplan 2026-2031. Zie documentatie MJP 2026-2031.</w:t>
      </w:r>
    </w:p>
    <w:p w14:paraId="368E4D46" w14:textId="0620B705" w:rsidR="00D268AB" w:rsidRPr="00A66DF5" w:rsidRDefault="00D268AB" w:rsidP="00A66DF5">
      <w:pPr>
        <w:autoSpaceDE w:val="0"/>
        <w:autoSpaceDN w:val="0"/>
        <w:adjustRightInd w:val="0"/>
        <w:spacing w:after="0" w:line="240" w:lineRule="auto"/>
        <w:rPr>
          <w:rFonts w:ascii="Times New Roman" w:hAnsi="Times New Roman"/>
          <w:b/>
          <w:sz w:val="24"/>
          <w:szCs w:val="24"/>
          <w:u w:val="single"/>
        </w:rPr>
      </w:pPr>
    </w:p>
    <w:p w14:paraId="7CE2C089" w14:textId="15FCFF42" w:rsidR="00E73422" w:rsidRPr="00E73422" w:rsidRDefault="00D268AB" w:rsidP="00CA2CED">
      <w:pPr>
        <w:pStyle w:val="Lijstalinea"/>
        <w:numPr>
          <w:ilvl w:val="0"/>
          <w:numId w:val="14"/>
        </w:numPr>
        <w:autoSpaceDE w:val="0"/>
        <w:autoSpaceDN w:val="0"/>
        <w:adjustRightInd w:val="0"/>
        <w:spacing w:after="0" w:line="240" w:lineRule="auto"/>
        <w:rPr>
          <w:rFonts w:ascii="Times New Roman" w:hAnsi="Times New Roman"/>
          <w:b/>
          <w:sz w:val="24"/>
          <w:szCs w:val="24"/>
          <w:u w:val="single"/>
        </w:rPr>
      </w:pPr>
      <w:r>
        <w:rPr>
          <w:rFonts w:ascii="Times New Roman" w:hAnsi="Times New Roman"/>
          <w:b/>
          <w:color w:val="FF0000"/>
          <w:sz w:val="24"/>
          <w:szCs w:val="24"/>
          <w:u w:val="single"/>
        </w:rPr>
        <w:t>Wijziging strategische nota</w:t>
      </w:r>
    </w:p>
    <w:p w14:paraId="0101F187" w14:textId="14763ACB" w:rsidR="00E73422" w:rsidRDefault="00864031" w:rsidP="00E73422">
      <w:pPr>
        <w:autoSpaceDE w:val="0"/>
        <w:autoSpaceDN w:val="0"/>
        <w:adjustRightInd w:val="0"/>
        <w:spacing w:after="0" w:line="240" w:lineRule="auto"/>
        <w:rPr>
          <w:rFonts w:ascii="Times New Roman" w:hAnsi="Times New Roman"/>
          <w:b/>
          <w:color w:val="0000CC"/>
          <w:sz w:val="24"/>
          <w:szCs w:val="24"/>
          <w:u w:val="single"/>
        </w:rPr>
      </w:pPr>
      <w:r>
        <w:rPr>
          <w:rFonts w:ascii="Times New Roman" w:hAnsi="Times New Roman"/>
          <w:sz w:val="24"/>
          <w:szCs w:val="24"/>
        </w:rPr>
        <w:t>Laatste aanpassing van het lopend meerjarenplan 2020-2025. Er worden geen nieuwe doelstellinge</w:t>
      </w:r>
      <w:r w:rsidR="00FC0E40">
        <w:rPr>
          <w:rFonts w:ascii="Times New Roman" w:hAnsi="Times New Roman"/>
          <w:sz w:val="24"/>
          <w:szCs w:val="24"/>
        </w:rPr>
        <w:t>n</w:t>
      </w:r>
      <w:r>
        <w:rPr>
          <w:rFonts w:ascii="Times New Roman" w:hAnsi="Times New Roman"/>
          <w:sz w:val="24"/>
          <w:szCs w:val="24"/>
        </w:rPr>
        <w:t>, actieplannen of acties in opgenomen.</w:t>
      </w:r>
    </w:p>
    <w:p w14:paraId="3E071BA8" w14:textId="787535A9" w:rsidR="009942ED" w:rsidRPr="0053734A" w:rsidRDefault="009942ED" w:rsidP="0053734A">
      <w:pPr>
        <w:autoSpaceDE w:val="0"/>
        <w:autoSpaceDN w:val="0"/>
        <w:adjustRightInd w:val="0"/>
        <w:spacing w:after="0" w:line="240" w:lineRule="auto"/>
        <w:rPr>
          <w:rFonts w:ascii="Times New Roman" w:hAnsi="Times New Roman"/>
          <w:b/>
          <w:sz w:val="24"/>
          <w:szCs w:val="24"/>
          <w:u w:val="single"/>
        </w:rPr>
      </w:pPr>
    </w:p>
    <w:p w14:paraId="324C9606" w14:textId="6AB5E2EB" w:rsidR="009E69A8" w:rsidRDefault="0062511A" w:rsidP="00B35103">
      <w:pPr>
        <w:spacing w:after="0"/>
      </w:pPr>
      <w:r>
        <w:rPr>
          <w:rFonts w:ascii="Times New Roman" w:hAnsi="Times New Roman"/>
          <w:b/>
          <w:color w:val="FF0000"/>
          <w:sz w:val="24"/>
          <w:szCs w:val="24"/>
          <w:u w:val="single"/>
        </w:rPr>
        <w:t>4.</w:t>
      </w:r>
      <w:r w:rsidR="00DD43DB" w:rsidRPr="00DD43DB">
        <w:rPr>
          <w:rFonts w:ascii="Times New Roman" w:hAnsi="Times New Roman"/>
          <w:b/>
          <w:color w:val="FF0000"/>
          <w:sz w:val="24"/>
          <w:szCs w:val="24"/>
          <w:u w:val="single"/>
        </w:rPr>
        <w:t xml:space="preserve"> G</w:t>
      </w:r>
      <w:r w:rsidR="00D268AB" w:rsidRPr="00DD43DB">
        <w:rPr>
          <w:rFonts w:ascii="Times New Roman" w:hAnsi="Times New Roman"/>
          <w:b/>
          <w:color w:val="FF0000"/>
          <w:sz w:val="24"/>
          <w:szCs w:val="24"/>
          <w:u w:val="single"/>
        </w:rPr>
        <w:t>rondslagen en assumpties</w:t>
      </w:r>
      <w:r w:rsidR="00013AD7" w:rsidRPr="00DD43DB">
        <w:rPr>
          <w:rFonts w:ascii="Times New Roman" w:hAnsi="Times New Roman"/>
          <w:b/>
          <w:color w:val="FF0000"/>
          <w:sz w:val="24"/>
          <w:szCs w:val="24"/>
          <w:u w:val="single"/>
        </w:rPr>
        <w:br/>
      </w:r>
      <w:r w:rsidR="00FC0E40">
        <w:rPr>
          <w:rFonts w:ascii="Times New Roman" w:hAnsi="Times New Roman"/>
          <w:sz w:val="24"/>
          <w:szCs w:val="24"/>
        </w:rPr>
        <w:t xml:space="preserve">De </w:t>
      </w:r>
      <w:r w:rsidR="00841F00">
        <w:rPr>
          <w:rFonts w:ascii="Times New Roman" w:hAnsi="Times New Roman"/>
          <w:sz w:val="24"/>
          <w:szCs w:val="24"/>
        </w:rPr>
        <w:t>grondslagen en assumpties</w:t>
      </w:r>
      <w:r w:rsidR="00FC0E40">
        <w:rPr>
          <w:rFonts w:ascii="Times New Roman" w:hAnsi="Times New Roman"/>
          <w:sz w:val="24"/>
          <w:szCs w:val="24"/>
        </w:rPr>
        <w:t xml:space="preserve"> werden geactualiseerd voor de opmaak van het nieuwe</w:t>
      </w:r>
      <w:r w:rsidR="00FC0E40">
        <w:rPr>
          <w:rFonts w:ascii="Times New Roman" w:hAnsi="Times New Roman"/>
          <w:sz w:val="24"/>
          <w:szCs w:val="24"/>
        </w:rPr>
        <w:t xml:space="preserve"> </w:t>
      </w:r>
      <w:r w:rsidR="00FC0E40">
        <w:rPr>
          <w:rFonts w:ascii="Times New Roman" w:hAnsi="Times New Roman"/>
          <w:sz w:val="24"/>
          <w:szCs w:val="24"/>
        </w:rPr>
        <w:t xml:space="preserve">      meerjarenplan 2026-2031. Zie documentatie MJP 2026-2031</w:t>
      </w:r>
      <w:r w:rsidR="00841F00">
        <w:rPr>
          <w:rFonts w:ascii="Times New Roman" w:hAnsi="Times New Roman"/>
          <w:sz w:val="24"/>
          <w:szCs w:val="24"/>
        </w:rPr>
        <w:t>.</w:t>
      </w:r>
    </w:p>
    <w:p w14:paraId="345A1E34" w14:textId="2216BDA7" w:rsidR="00DD43DB" w:rsidRPr="00B1276E" w:rsidRDefault="005903B4" w:rsidP="00B35103">
      <w:pPr>
        <w:spacing w:after="0"/>
        <w:rPr>
          <w:highlight w:val="yellow"/>
        </w:rPr>
      </w:pPr>
      <w:r>
        <w:rPr>
          <w:highlight w:val="yellow"/>
        </w:rPr>
        <w:br w:type="column"/>
      </w:r>
    </w:p>
    <w:p w14:paraId="1916E3A2" w14:textId="5FDA1BEF" w:rsidR="00FC00F0" w:rsidRDefault="00F11B17" w:rsidP="00F11B17">
      <w:pPr>
        <w:spacing w:after="0"/>
      </w:pPr>
      <w:r w:rsidRPr="00F11B17">
        <w:rPr>
          <w:u w:val="single"/>
        </w:rPr>
        <w:t>A</w:t>
      </w:r>
      <w:r w:rsidR="00DD43DB" w:rsidRPr="00F11B17">
        <w:rPr>
          <w:u w:val="single"/>
        </w:rPr>
        <w:t>anvullende personenbelasting</w:t>
      </w:r>
      <w:r w:rsidR="005903B4">
        <w:rPr>
          <w:u w:val="single"/>
        </w:rPr>
        <w:t xml:space="preserve"> 2025</w:t>
      </w:r>
      <w:r w:rsidR="00DD43DB" w:rsidRPr="00F11B17">
        <w:rPr>
          <w:u w:val="single"/>
        </w:rPr>
        <w:t>:</w:t>
      </w:r>
      <w:r>
        <w:rPr>
          <w:u w:val="single"/>
        </w:rPr>
        <w:br/>
      </w:r>
      <w:r>
        <w:t xml:space="preserve">De </w:t>
      </w:r>
      <w:proofErr w:type="spellStart"/>
      <w:r w:rsidR="005903B4">
        <w:t>her</w:t>
      </w:r>
      <w:r>
        <w:t>raming</w:t>
      </w:r>
      <w:proofErr w:type="spellEnd"/>
      <w:r>
        <w:t xml:space="preserve"> van de FOD Financiën van </w:t>
      </w:r>
      <w:r w:rsidR="00FC0E40">
        <w:t>23</w:t>
      </w:r>
      <w:r w:rsidR="003B0D8C">
        <w:t>/10/202</w:t>
      </w:r>
      <w:r w:rsidR="00FC0E40">
        <w:t>5</w:t>
      </w:r>
      <w:r>
        <w:t xml:space="preserve"> werden </w:t>
      </w:r>
      <w:r w:rsidR="003B0D8C">
        <w:t>overgenomen</w:t>
      </w:r>
      <w:r w:rsidR="005903B4">
        <w:t>.</w:t>
      </w:r>
      <w:r w:rsidR="005903B4">
        <w:br/>
      </w:r>
    </w:p>
    <w:p w14:paraId="32F8913C" w14:textId="3B400101" w:rsidR="00FC00F0" w:rsidRDefault="00FC0E40" w:rsidP="00F11B17">
      <w:pPr>
        <w:spacing w:after="0"/>
        <w:rPr>
          <w:sz w:val="18"/>
          <w:szCs w:val="18"/>
        </w:rPr>
      </w:pPr>
      <w:r>
        <w:rPr>
          <w:sz w:val="18"/>
          <w:szCs w:val="18"/>
        </w:rPr>
        <w:t xml:space="preserve">Ontvangsten APB </w:t>
      </w:r>
      <w:r w:rsidR="00FC00F0" w:rsidRPr="00A50BB8">
        <w:rPr>
          <w:sz w:val="18"/>
          <w:szCs w:val="18"/>
        </w:rPr>
        <w:t>2025</w:t>
      </w:r>
      <w:r w:rsidR="005903B4">
        <w:rPr>
          <w:sz w:val="18"/>
          <w:szCs w:val="18"/>
        </w:rPr>
        <w:tab/>
      </w:r>
      <w:r w:rsidR="005903B4">
        <w:rPr>
          <w:sz w:val="18"/>
          <w:szCs w:val="18"/>
        </w:rPr>
        <w:tab/>
      </w:r>
      <w:r>
        <w:rPr>
          <w:sz w:val="18"/>
          <w:szCs w:val="18"/>
        </w:rPr>
        <w:t>raming</w:t>
      </w:r>
      <w:r w:rsidR="005903B4">
        <w:rPr>
          <w:sz w:val="18"/>
          <w:szCs w:val="18"/>
        </w:rPr>
        <w:t xml:space="preserve"> 0     -  14/10/2024</w:t>
      </w:r>
      <w:r>
        <w:rPr>
          <w:sz w:val="18"/>
          <w:szCs w:val="18"/>
        </w:rPr>
        <w:t xml:space="preserve"> </w:t>
      </w:r>
      <w:r w:rsidR="00FC00F0" w:rsidRPr="00A50BB8">
        <w:rPr>
          <w:sz w:val="18"/>
          <w:szCs w:val="18"/>
        </w:rPr>
        <w:t>:</w:t>
      </w:r>
      <w:r w:rsidR="00FC00F0" w:rsidRPr="00A50BB8">
        <w:rPr>
          <w:sz w:val="18"/>
          <w:szCs w:val="18"/>
        </w:rPr>
        <w:tab/>
      </w:r>
      <w:r w:rsidR="00FC00F0" w:rsidRPr="00A50BB8">
        <w:rPr>
          <w:sz w:val="18"/>
          <w:szCs w:val="18"/>
        </w:rPr>
        <w:tab/>
        <w:t xml:space="preserve">  </w:t>
      </w:r>
      <w:r w:rsidR="001A4071">
        <w:rPr>
          <w:sz w:val="18"/>
          <w:szCs w:val="18"/>
        </w:rPr>
        <w:t>9.709.</w:t>
      </w:r>
      <w:r w:rsidR="005903B4">
        <w:rPr>
          <w:sz w:val="18"/>
          <w:szCs w:val="18"/>
        </w:rPr>
        <w:t>367</w:t>
      </w:r>
      <w:r w:rsidR="00FC00F0" w:rsidRPr="00A50BB8">
        <w:rPr>
          <w:sz w:val="18"/>
          <w:szCs w:val="18"/>
        </w:rPr>
        <w:t xml:space="preserve"> €</w:t>
      </w:r>
    </w:p>
    <w:p w14:paraId="2497D3A8" w14:textId="3577E2D5" w:rsidR="005903B4" w:rsidRDefault="005903B4" w:rsidP="005903B4">
      <w:pPr>
        <w:spacing w:after="0"/>
        <w:ind w:left="2124" w:firstLine="708"/>
        <w:rPr>
          <w:sz w:val="18"/>
          <w:szCs w:val="18"/>
        </w:rPr>
      </w:pPr>
      <w:proofErr w:type="spellStart"/>
      <w:r>
        <w:rPr>
          <w:sz w:val="18"/>
          <w:szCs w:val="18"/>
        </w:rPr>
        <w:t>her</w:t>
      </w:r>
      <w:r>
        <w:rPr>
          <w:sz w:val="18"/>
          <w:szCs w:val="18"/>
        </w:rPr>
        <w:t>raming</w:t>
      </w:r>
      <w:proofErr w:type="spellEnd"/>
      <w:r>
        <w:rPr>
          <w:sz w:val="18"/>
          <w:szCs w:val="18"/>
        </w:rPr>
        <w:t xml:space="preserve"> 1 -</w:t>
      </w:r>
      <w:r>
        <w:rPr>
          <w:sz w:val="18"/>
          <w:szCs w:val="18"/>
        </w:rPr>
        <w:t xml:space="preserve"> 1</w:t>
      </w:r>
      <w:r>
        <w:rPr>
          <w:sz w:val="18"/>
          <w:szCs w:val="18"/>
        </w:rPr>
        <w:t>7/04</w:t>
      </w:r>
      <w:r>
        <w:rPr>
          <w:sz w:val="18"/>
          <w:szCs w:val="18"/>
        </w:rPr>
        <w:t>/202</w:t>
      </w:r>
      <w:r>
        <w:rPr>
          <w:sz w:val="18"/>
          <w:szCs w:val="18"/>
        </w:rPr>
        <w:t>5</w:t>
      </w:r>
      <w:r>
        <w:rPr>
          <w:sz w:val="18"/>
          <w:szCs w:val="18"/>
        </w:rPr>
        <w:t xml:space="preserve"> </w:t>
      </w:r>
      <w:r w:rsidRPr="00A50BB8">
        <w:rPr>
          <w:sz w:val="18"/>
          <w:szCs w:val="18"/>
        </w:rPr>
        <w:t>:</w:t>
      </w:r>
      <w:r w:rsidRPr="00A50BB8">
        <w:rPr>
          <w:sz w:val="18"/>
          <w:szCs w:val="18"/>
        </w:rPr>
        <w:tab/>
      </w:r>
      <w:r w:rsidRPr="00A50BB8">
        <w:rPr>
          <w:sz w:val="18"/>
          <w:szCs w:val="18"/>
        </w:rPr>
        <w:tab/>
        <w:t xml:space="preserve">  </w:t>
      </w:r>
      <w:r>
        <w:rPr>
          <w:sz w:val="18"/>
          <w:szCs w:val="18"/>
        </w:rPr>
        <w:t>9.</w:t>
      </w:r>
      <w:r>
        <w:rPr>
          <w:sz w:val="18"/>
          <w:szCs w:val="18"/>
        </w:rPr>
        <w:t>538.459</w:t>
      </w:r>
      <w:r w:rsidRPr="00A50BB8">
        <w:rPr>
          <w:sz w:val="18"/>
          <w:szCs w:val="18"/>
        </w:rPr>
        <w:t xml:space="preserve"> €</w:t>
      </w:r>
    </w:p>
    <w:p w14:paraId="0C4D2F87" w14:textId="3A325D49" w:rsidR="005903B4" w:rsidRDefault="005903B4" w:rsidP="005903B4">
      <w:pPr>
        <w:spacing w:after="0"/>
        <w:ind w:left="2124" w:firstLine="708"/>
        <w:rPr>
          <w:sz w:val="18"/>
          <w:szCs w:val="18"/>
        </w:rPr>
      </w:pPr>
      <w:proofErr w:type="spellStart"/>
      <w:r>
        <w:rPr>
          <w:sz w:val="18"/>
          <w:szCs w:val="18"/>
        </w:rPr>
        <w:t>herraming</w:t>
      </w:r>
      <w:proofErr w:type="spellEnd"/>
      <w:r>
        <w:rPr>
          <w:sz w:val="18"/>
          <w:szCs w:val="18"/>
        </w:rPr>
        <w:t xml:space="preserve"> </w:t>
      </w:r>
      <w:r>
        <w:rPr>
          <w:sz w:val="18"/>
          <w:szCs w:val="18"/>
        </w:rPr>
        <w:t>2</w:t>
      </w:r>
      <w:r>
        <w:rPr>
          <w:sz w:val="18"/>
          <w:szCs w:val="18"/>
        </w:rPr>
        <w:t xml:space="preserve"> </w:t>
      </w:r>
      <w:r>
        <w:rPr>
          <w:sz w:val="18"/>
          <w:szCs w:val="18"/>
        </w:rPr>
        <w:t>-</w:t>
      </w:r>
      <w:r>
        <w:rPr>
          <w:sz w:val="18"/>
          <w:szCs w:val="18"/>
        </w:rPr>
        <w:t xml:space="preserve"> </w:t>
      </w:r>
      <w:r>
        <w:rPr>
          <w:sz w:val="18"/>
          <w:szCs w:val="18"/>
        </w:rPr>
        <w:t>23</w:t>
      </w:r>
      <w:r>
        <w:rPr>
          <w:sz w:val="18"/>
          <w:szCs w:val="18"/>
        </w:rPr>
        <w:t>/0</w:t>
      </w:r>
      <w:r>
        <w:rPr>
          <w:sz w:val="18"/>
          <w:szCs w:val="18"/>
        </w:rPr>
        <w:t>9</w:t>
      </w:r>
      <w:r>
        <w:rPr>
          <w:sz w:val="18"/>
          <w:szCs w:val="18"/>
        </w:rPr>
        <w:t xml:space="preserve">/2025 </w:t>
      </w:r>
      <w:r w:rsidRPr="00A50BB8">
        <w:rPr>
          <w:sz w:val="18"/>
          <w:szCs w:val="18"/>
        </w:rPr>
        <w:t>:</w:t>
      </w:r>
      <w:r w:rsidRPr="00A50BB8">
        <w:rPr>
          <w:sz w:val="18"/>
          <w:szCs w:val="18"/>
        </w:rPr>
        <w:tab/>
      </w:r>
      <w:r w:rsidRPr="00A50BB8">
        <w:rPr>
          <w:sz w:val="18"/>
          <w:szCs w:val="18"/>
        </w:rPr>
        <w:tab/>
        <w:t xml:space="preserve">  </w:t>
      </w:r>
      <w:r>
        <w:rPr>
          <w:sz w:val="18"/>
          <w:szCs w:val="18"/>
        </w:rPr>
        <w:t>9.</w:t>
      </w:r>
      <w:r>
        <w:rPr>
          <w:sz w:val="18"/>
          <w:szCs w:val="18"/>
        </w:rPr>
        <w:t>250.159</w:t>
      </w:r>
      <w:r w:rsidRPr="00A50BB8">
        <w:rPr>
          <w:sz w:val="18"/>
          <w:szCs w:val="18"/>
        </w:rPr>
        <w:t xml:space="preserve"> €</w:t>
      </w:r>
    </w:p>
    <w:p w14:paraId="66C40FFA" w14:textId="4E16A46F" w:rsidR="00B70A1D" w:rsidRDefault="00B70A1D" w:rsidP="00DD43DB">
      <w:pPr>
        <w:autoSpaceDE w:val="0"/>
        <w:autoSpaceDN w:val="0"/>
        <w:adjustRightInd w:val="0"/>
        <w:spacing w:after="0" w:line="240" w:lineRule="auto"/>
        <w:rPr>
          <w:rFonts w:ascii="Times New Roman" w:hAnsi="Times New Roman"/>
          <w:sz w:val="24"/>
          <w:szCs w:val="24"/>
        </w:rPr>
      </w:pPr>
    </w:p>
    <w:p w14:paraId="17CB13FA" w14:textId="01A65550" w:rsidR="00B53485" w:rsidRPr="00DD43DB" w:rsidRDefault="00B53485" w:rsidP="00DD43DB">
      <w:pPr>
        <w:autoSpaceDE w:val="0"/>
        <w:autoSpaceDN w:val="0"/>
        <w:adjustRightInd w:val="0"/>
        <w:spacing w:after="0" w:line="240" w:lineRule="auto"/>
        <w:rPr>
          <w:rFonts w:ascii="Times New Roman" w:hAnsi="Times New Roman"/>
          <w:b/>
          <w:sz w:val="24"/>
          <w:szCs w:val="24"/>
          <w:u w:val="single"/>
        </w:rPr>
      </w:pPr>
    </w:p>
    <w:p w14:paraId="64CA2BAB" w14:textId="72D54CD9" w:rsidR="00DA7FA8" w:rsidRPr="00AA4636" w:rsidRDefault="00DA7FA8" w:rsidP="001C035E">
      <w:pPr>
        <w:pStyle w:val="Lijstalinea"/>
        <w:numPr>
          <w:ilvl w:val="0"/>
          <w:numId w:val="19"/>
        </w:numPr>
        <w:spacing w:after="0"/>
        <w:rPr>
          <w:u w:val="single"/>
        </w:rPr>
      </w:pPr>
      <w:r w:rsidRPr="001C035E">
        <w:rPr>
          <w:rFonts w:ascii="Times New Roman" w:hAnsi="Times New Roman"/>
          <w:b/>
          <w:color w:val="FF0000"/>
          <w:sz w:val="24"/>
          <w:szCs w:val="24"/>
          <w:u w:val="single"/>
        </w:rPr>
        <w:t xml:space="preserve">Verbonden entiteiten: </w:t>
      </w:r>
    </w:p>
    <w:p w14:paraId="5F87A037" w14:textId="63A091F5" w:rsidR="00AA4636" w:rsidRPr="00AA4636" w:rsidRDefault="00AA4636" w:rsidP="00AA4636">
      <w:pPr>
        <w:spacing w:after="0"/>
        <w:ind w:left="7080" w:firstLine="708"/>
        <w:rPr>
          <w:bCs/>
          <w:sz w:val="22"/>
          <w:u w:val="single"/>
        </w:rPr>
      </w:pPr>
      <w:r w:rsidRPr="00AA4636">
        <w:rPr>
          <w:rFonts w:ascii="Times New Roman" w:hAnsi="Times New Roman"/>
          <w:bCs/>
          <w:sz w:val="22"/>
          <w:u w:val="single"/>
        </w:rPr>
        <w:t>nieuw</w:t>
      </w:r>
    </w:p>
    <w:p w14:paraId="2BC6D710" w14:textId="645AA2E7" w:rsidR="00B53485" w:rsidRPr="00B53485" w:rsidRDefault="00B53485" w:rsidP="00B53485">
      <w:pPr>
        <w:spacing w:after="0"/>
        <w:ind w:left="5664"/>
        <w:rPr>
          <w:u w:val="single"/>
        </w:rPr>
      </w:pPr>
      <w:r w:rsidRPr="00AA4636">
        <w:rPr>
          <w:sz w:val="18"/>
          <w:szCs w:val="18"/>
          <w:u w:val="single"/>
        </w:rPr>
        <w:t>Budget 202</w:t>
      </w:r>
      <w:r w:rsidR="00DD5F60" w:rsidRPr="00AA4636">
        <w:rPr>
          <w:sz w:val="18"/>
          <w:szCs w:val="18"/>
          <w:u w:val="single"/>
        </w:rPr>
        <w:t>5</w:t>
      </w:r>
      <w:r w:rsidRPr="00B53485">
        <w:tab/>
      </w:r>
      <w:r w:rsidR="00F706A2">
        <w:t xml:space="preserve">         </w:t>
      </w:r>
      <w:r w:rsidRPr="00B53485">
        <w:rPr>
          <w:sz w:val="18"/>
          <w:szCs w:val="18"/>
          <w:u w:val="single"/>
        </w:rPr>
        <w:t>B</w:t>
      </w:r>
      <w:r w:rsidR="00F706A2">
        <w:rPr>
          <w:sz w:val="18"/>
          <w:szCs w:val="18"/>
          <w:u w:val="single"/>
        </w:rPr>
        <w:t>.</w:t>
      </w:r>
      <w:r w:rsidRPr="00B53485">
        <w:rPr>
          <w:sz w:val="18"/>
          <w:szCs w:val="18"/>
          <w:u w:val="single"/>
        </w:rPr>
        <w:t>202</w:t>
      </w:r>
      <w:r w:rsidR="00343EE2">
        <w:rPr>
          <w:sz w:val="18"/>
          <w:szCs w:val="18"/>
          <w:u w:val="single"/>
        </w:rPr>
        <w:t>5</w:t>
      </w:r>
      <w:r w:rsidR="002A0236">
        <w:rPr>
          <w:sz w:val="18"/>
          <w:szCs w:val="18"/>
          <w:u w:val="single"/>
        </w:rPr>
        <w:t xml:space="preserve"> AMJP </w:t>
      </w:r>
      <w:r w:rsidR="00DD5F60">
        <w:rPr>
          <w:sz w:val="18"/>
          <w:szCs w:val="18"/>
          <w:u w:val="single"/>
        </w:rPr>
        <w:t>1</w:t>
      </w:r>
    </w:p>
    <w:p w14:paraId="42EA23A2" w14:textId="2D9A626C" w:rsidR="00B53485" w:rsidRPr="005903B4" w:rsidRDefault="00B53485" w:rsidP="00B53485">
      <w:pPr>
        <w:spacing w:after="0"/>
      </w:pPr>
      <w:r>
        <w:t>Autonoom Gemeentebedrijf Kontich</w:t>
      </w:r>
      <w:r>
        <w:tab/>
      </w:r>
      <w:r>
        <w:tab/>
      </w:r>
      <w:r>
        <w:tab/>
      </w:r>
      <w:r w:rsidR="00DD5F60" w:rsidRPr="00AA4636">
        <w:rPr>
          <w:sz w:val="18"/>
          <w:szCs w:val="18"/>
        </w:rPr>
        <w:t>784.650</w:t>
      </w:r>
      <w:r w:rsidR="00DA7FA8" w:rsidRPr="00AA4636">
        <w:rPr>
          <w:sz w:val="18"/>
          <w:szCs w:val="18"/>
        </w:rPr>
        <w:t>€</w:t>
      </w:r>
      <w:r>
        <w:tab/>
      </w:r>
      <w:r>
        <w:tab/>
      </w:r>
      <w:r w:rsidR="00DA7FA8">
        <w:t xml:space="preserve">   </w:t>
      </w:r>
      <w:r w:rsidR="00AA4636">
        <w:t>679.231</w:t>
      </w:r>
      <w:r w:rsidRPr="00DA7FA8">
        <w:t>€</w:t>
      </w:r>
    </w:p>
    <w:p w14:paraId="2B65C76F" w14:textId="6A005CAC" w:rsidR="00B53485" w:rsidRDefault="00B53485" w:rsidP="00B53485">
      <w:pPr>
        <w:spacing w:after="0"/>
      </w:pPr>
      <w:r>
        <w:t>Politiezone HEKLA</w:t>
      </w:r>
      <w:r>
        <w:tab/>
      </w:r>
      <w:r>
        <w:tab/>
      </w:r>
      <w:r>
        <w:tab/>
      </w:r>
      <w:r>
        <w:tab/>
      </w:r>
      <w:r>
        <w:tab/>
      </w:r>
      <w:r w:rsidR="00DA7FA8">
        <w:tab/>
      </w:r>
      <w:r w:rsidR="00DD5F60" w:rsidRPr="00AA4636">
        <w:rPr>
          <w:sz w:val="18"/>
          <w:szCs w:val="18"/>
        </w:rPr>
        <w:t>3.145.000</w:t>
      </w:r>
      <w:r w:rsidR="00DA7FA8" w:rsidRPr="00AA4636">
        <w:rPr>
          <w:sz w:val="18"/>
          <w:szCs w:val="18"/>
        </w:rPr>
        <w:t>€</w:t>
      </w:r>
      <w:r>
        <w:tab/>
      </w:r>
      <w:r>
        <w:tab/>
      </w:r>
      <w:r w:rsidR="00DD5F60">
        <w:t>3.</w:t>
      </w:r>
      <w:r w:rsidR="00AA4636">
        <w:t>415.848</w:t>
      </w:r>
      <w:r w:rsidRPr="00DA7FA8">
        <w:t>€</w:t>
      </w:r>
    </w:p>
    <w:p w14:paraId="0167D194" w14:textId="36B64713" w:rsidR="00B53485" w:rsidRDefault="00B53485" w:rsidP="00B53485">
      <w:pPr>
        <w:spacing w:after="0"/>
      </w:pPr>
      <w:r>
        <w:t>Hulpverleningszone RAND (brandweer)</w:t>
      </w:r>
      <w:r>
        <w:tab/>
      </w:r>
      <w:r>
        <w:tab/>
      </w:r>
      <w:r>
        <w:tab/>
      </w:r>
      <w:r w:rsidR="00DA7FA8">
        <w:t xml:space="preserve">  </w:t>
      </w:r>
      <w:r w:rsidR="00DD5F60" w:rsidRPr="00AA4636">
        <w:rPr>
          <w:sz w:val="18"/>
          <w:szCs w:val="18"/>
        </w:rPr>
        <w:t>845.000</w:t>
      </w:r>
      <w:r w:rsidR="00DA7FA8" w:rsidRPr="00AA4636">
        <w:rPr>
          <w:sz w:val="18"/>
          <w:szCs w:val="18"/>
        </w:rPr>
        <w:t>€</w:t>
      </w:r>
      <w:r>
        <w:t xml:space="preserve">  </w:t>
      </w:r>
      <w:r>
        <w:tab/>
      </w:r>
      <w:r>
        <w:tab/>
        <w:t xml:space="preserve"> </w:t>
      </w:r>
      <w:r w:rsidR="00DA7FA8">
        <w:t xml:space="preserve">  </w:t>
      </w:r>
      <w:r w:rsidR="00AA4636">
        <w:t>852.950</w:t>
      </w:r>
      <w:r w:rsidRPr="00DA7FA8">
        <w:t>€</w:t>
      </w:r>
    </w:p>
    <w:p w14:paraId="508B0E21" w14:textId="3F70AB3F" w:rsidR="00B53485" w:rsidRDefault="00B53485" w:rsidP="00B53485">
      <w:pPr>
        <w:spacing w:after="0"/>
      </w:pPr>
      <w:r>
        <w:t>IGEAN Milieu en Veiligheid (afvalverwerking)</w:t>
      </w:r>
      <w:r>
        <w:tab/>
      </w:r>
      <w:r>
        <w:tab/>
      </w:r>
      <w:r w:rsidR="00C758B4" w:rsidRPr="00AA4636">
        <w:rPr>
          <w:sz w:val="18"/>
          <w:szCs w:val="18"/>
        </w:rPr>
        <w:t>1.</w:t>
      </w:r>
      <w:r w:rsidR="00DD5F60" w:rsidRPr="00AA4636">
        <w:rPr>
          <w:sz w:val="18"/>
          <w:szCs w:val="18"/>
        </w:rPr>
        <w:t>855.354</w:t>
      </w:r>
      <w:r w:rsidR="00DA7FA8" w:rsidRPr="00AA4636">
        <w:rPr>
          <w:sz w:val="18"/>
          <w:szCs w:val="18"/>
        </w:rPr>
        <w:t>€</w:t>
      </w:r>
      <w:r w:rsidRPr="00AA4636">
        <w:rPr>
          <w:sz w:val="18"/>
          <w:szCs w:val="18"/>
        </w:rPr>
        <w:tab/>
      </w:r>
      <w:r>
        <w:tab/>
      </w:r>
      <w:r w:rsidR="00AA4636">
        <w:t>1.674.849</w:t>
      </w:r>
      <w:r w:rsidRPr="00DA7FA8">
        <w:t>€</w:t>
      </w:r>
    </w:p>
    <w:p w14:paraId="074AD7C5" w14:textId="0B166C9B" w:rsidR="00CA2CED" w:rsidRDefault="00CA2CED" w:rsidP="005903B4">
      <w:pPr>
        <w:autoSpaceDE w:val="0"/>
        <w:autoSpaceDN w:val="0"/>
        <w:adjustRightInd w:val="0"/>
        <w:spacing w:after="0" w:line="240" w:lineRule="auto"/>
        <w:rPr>
          <w:rFonts w:ascii="Times New Roman" w:hAnsi="Times New Roman"/>
          <w:b/>
          <w:sz w:val="24"/>
          <w:szCs w:val="24"/>
          <w:u w:val="single"/>
        </w:rPr>
      </w:pPr>
    </w:p>
    <w:p w14:paraId="30411629" w14:textId="77777777" w:rsidR="005903B4" w:rsidRPr="005903B4" w:rsidRDefault="005903B4" w:rsidP="005903B4">
      <w:pPr>
        <w:autoSpaceDE w:val="0"/>
        <w:autoSpaceDN w:val="0"/>
        <w:adjustRightInd w:val="0"/>
        <w:spacing w:after="0" w:line="240" w:lineRule="auto"/>
        <w:rPr>
          <w:rFonts w:ascii="Times New Roman" w:hAnsi="Times New Roman"/>
          <w:b/>
          <w:sz w:val="24"/>
          <w:szCs w:val="24"/>
          <w:u w:val="single"/>
        </w:rPr>
      </w:pPr>
    </w:p>
    <w:p w14:paraId="20C94223" w14:textId="444AF38C" w:rsidR="00B1276E" w:rsidRPr="00A90F5F" w:rsidRDefault="00D268AB" w:rsidP="00B1276E">
      <w:pPr>
        <w:pStyle w:val="Lijstalinea"/>
        <w:numPr>
          <w:ilvl w:val="0"/>
          <w:numId w:val="18"/>
        </w:numPr>
        <w:autoSpaceDE w:val="0"/>
        <w:autoSpaceDN w:val="0"/>
        <w:adjustRightInd w:val="0"/>
        <w:spacing w:after="0" w:line="240" w:lineRule="auto"/>
        <w:rPr>
          <w:rFonts w:ascii="Times New Roman" w:hAnsi="Times New Roman"/>
          <w:sz w:val="24"/>
          <w:szCs w:val="24"/>
        </w:rPr>
      </w:pPr>
      <w:r w:rsidRPr="0062511A">
        <w:rPr>
          <w:rFonts w:ascii="Times New Roman" w:hAnsi="Times New Roman"/>
          <w:b/>
          <w:color w:val="FF0000"/>
          <w:sz w:val="24"/>
          <w:szCs w:val="24"/>
          <w:u w:val="single"/>
        </w:rPr>
        <w:t>Beschikbare documentatie</w:t>
      </w:r>
    </w:p>
    <w:p w14:paraId="63FAF9FA" w14:textId="77777777" w:rsidR="00B1276E" w:rsidRDefault="00B1276E" w:rsidP="00B1276E">
      <w:pPr>
        <w:autoSpaceDE w:val="0"/>
        <w:autoSpaceDN w:val="0"/>
        <w:adjustRightInd w:val="0"/>
        <w:spacing w:after="0" w:line="240" w:lineRule="auto"/>
        <w:rPr>
          <w:rFonts w:ascii="Times New Roman" w:hAnsi="Times New Roman"/>
          <w:sz w:val="24"/>
          <w:szCs w:val="24"/>
        </w:rPr>
      </w:pPr>
      <w:r w:rsidRPr="00B1276E">
        <w:rPr>
          <w:rFonts w:ascii="Times New Roman" w:hAnsi="Times New Roman"/>
          <w:sz w:val="24"/>
          <w:szCs w:val="24"/>
        </w:rPr>
        <w:t>Alle informatie met betrekking tot meerjarenplannen, budgetten en jaarrekening wordt gepubliceerd op de gemeentelijke website onder Bestuur – Beleidsdocumenten - Meerjarenplannen, budgetten, jaarrekeningen.</w:t>
      </w:r>
    </w:p>
    <w:p w14:paraId="2E54CDAE" w14:textId="77777777" w:rsidR="00B1276E" w:rsidRDefault="00B1276E" w:rsidP="00B1276E">
      <w:pPr>
        <w:autoSpaceDE w:val="0"/>
        <w:autoSpaceDN w:val="0"/>
        <w:adjustRightInd w:val="0"/>
        <w:spacing w:after="0" w:line="240" w:lineRule="auto"/>
        <w:ind w:firstLine="708"/>
        <w:rPr>
          <w:rStyle w:val="Hyperlink"/>
          <w:rFonts w:ascii="Times New Roman" w:hAnsi="Times New Roman"/>
          <w:sz w:val="24"/>
          <w:szCs w:val="24"/>
        </w:rPr>
      </w:pPr>
      <w:hyperlink r:id="rId9" w:history="1">
        <w:r w:rsidRPr="00A439A2">
          <w:rPr>
            <w:rStyle w:val="Hyperlink"/>
            <w:rFonts w:ascii="Times New Roman" w:hAnsi="Times New Roman"/>
            <w:sz w:val="24"/>
            <w:szCs w:val="24"/>
          </w:rPr>
          <w:t>https://www.kontich.be/thema/3589/meerjarenplannen-budgetten-jaarrekeningen</w:t>
        </w:r>
      </w:hyperlink>
    </w:p>
    <w:p w14:paraId="0663483B" w14:textId="77777777" w:rsidR="00B1276E" w:rsidRPr="00B1276E" w:rsidRDefault="00B1276E" w:rsidP="00B1276E">
      <w:pPr>
        <w:autoSpaceDE w:val="0"/>
        <w:autoSpaceDN w:val="0"/>
        <w:adjustRightInd w:val="0"/>
        <w:spacing w:after="0" w:line="240" w:lineRule="auto"/>
        <w:rPr>
          <w:rFonts w:ascii="Times New Roman" w:hAnsi="Times New Roman"/>
          <w:sz w:val="24"/>
          <w:szCs w:val="24"/>
        </w:rPr>
      </w:pPr>
    </w:p>
    <w:p w14:paraId="29D6C5DE" w14:textId="577EDA0A" w:rsidR="004D596F" w:rsidRPr="004D596F" w:rsidRDefault="004D596F" w:rsidP="0062511A">
      <w:pPr>
        <w:pStyle w:val="Lijstalinea"/>
        <w:numPr>
          <w:ilvl w:val="0"/>
          <w:numId w:val="18"/>
        </w:numPr>
        <w:autoSpaceDE w:val="0"/>
        <w:autoSpaceDN w:val="0"/>
        <w:adjustRightInd w:val="0"/>
        <w:spacing w:after="0" w:line="240" w:lineRule="auto"/>
        <w:rPr>
          <w:rFonts w:ascii="Times New Roman" w:hAnsi="Times New Roman"/>
          <w:sz w:val="24"/>
          <w:szCs w:val="24"/>
        </w:rPr>
      </w:pPr>
      <w:r>
        <w:rPr>
          <w:rFonts w:ascii="Times New Roman" w:hAnsi="Times New Roman"/>
          <w:b/>
          <w:color w:val="FF0000"/>
          <w:sz w:val="24"/>
          <w:szCs w:val="24"/>
          <w:u w:val="single"/>
        </w:rPr>
        <w:t>Toelagen 202</w:t>
      </w:r>
      <w:r w:rsidR="00A90F5F">
        <w:rPr>
          <w:rFonts w:ascii="Times New Roman" w:hAnsi="Times New Roman"/>
          <w:b/>
          <w:sz w:val="24"/>
          <w:szCs w:val="24"/>
          <w:u w:val="single"/>
        </w:rPr>
        <w:t>5</w:t>
      </w:r>
    </w:p>
    <w:p w14:paraId="46E617B8" w14:textId="42000C4C" w:rsidR="00E73CC2" w:rsidRDefault="002B2A11" w:rsidP="00A90F5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Zie </w:t>
      </w:r>
      <w:proofErr w:type="spellStart"/>
      <w:r>
        <w:rPr>
          <w:rFonts w:ascii="Times New Roman" w:hAnsi="Times New Roman"/>
          <w:sz w:val="24"/>
          <w:szCs w:val="24"/>
        </w:rPr>
        <w:t>oplijsting</w:t>
      </w:r>
      <w:proofErr w:type="spellEnd"/>
      <w:r>
        <w:rPr>
          <w:rFonts w:ascii="Times New Roman" w:hAnsi="Times New Roman"/>
          <w:sz w:val="24"/>
          <w:szCs w:val="24"/>
        </w:rPr>
        <w:t xml:space="preserve"> in document: </w:t>
      </w:r>
      <w:r w:rsidRPr="002B2A11">
        <w:rPr>
          <w:rFonts w:ascii="Times New Roman" w:hAnsi="Times New Roman"/>
          <w:b/>
          <w:bCs/>
          <w:color w:val="0000CC"/>
          <w:sz w:val="24"/>
          <w:szCs w:val="24"/>
        </w:rPr>
        <w:t>Motivering van de wijzigingen</w:t>
      </w:r>
      <w:r>
        <w:rPr>
          <w:rFonts w:ascii="Times New Roman" w:hAnsi="Times New Roman"/>
          <w:sz w:val="24"/>
          <w:szCs w:val="24"/>
        </w:rPr>
        <w:t xml:space="preserve"> en overzichtsdocument in </w:t>
      </w:r>
      <w:proofErr w:type="spellStart"/>
      <w:r>
        <w:rPr>
          <w:rFonts w:ascii="Times New Roman" w:hAnsi="Times New Roman"/>
          <w:sz w:val="24"/>
          <w:szCs w:val="24"/>
        </w:rPr>
        <w:t>excel</w:t>
      </w:r>
      <w:proofErr w:type="spellEnd"/>
      <w:r>
        <w:rPr>
          <w:rFonts w:ascii="Times New Roman" w:hAnsi="Times New Roman"/>
          <w:sz w:val="24"/>
          <w:szCs w:val="24"/>
        </w:rPr>
        <w:t xml:space="preserve"> van de aanpassingen aan de toelagen 202</w:t>
      </w:r>
      <w:r w:rsidR="00A90F5F">
        <w:rPr>
          <w:rFonts w:ascii="Times New Roman" w:hAnsi="Times New Roman"/>
          <w:sz w:val="24"/>
          <w:szCs w:val="24"/>
        </w:rPr>
        <w:t>5</w:t>
      </w:r>
      <w:r>
        <w:rPr>
          <w:rFonts w:ascii="Times New Roman" w:hAnsi="Times New Roman"/>
          <w:sz w:val="24"/>
          <w:szCs w:val="24"/>
        </w:rPr>
        <w:t xml:space="preserve">:  </w:t>
      </w:r>
      <w:r w:rsidRPr="002B2A11">
        <w:rPr>
          <w:rFonts w:ascii="Times New Roman" w:hAnsi="Times New Roman"/>
          <w:b/>
          <w:bCs/>
          <w:color w:val="0000CC"/>
          <w:sz w:val="24"/>
          <w:szCs w:val="24"/>
        </w:rPr>
        <w:t>Toelagen 202</w:t>
      </w:r>
      <w:r w:rsidR="00A90F5F">
        <w:rPr>
          <w:rFonts w:ascii="Times New Roman" w:hAnsi="Times New Roman"/>
          <w:b/>
          <w:bCs/>
          <w:color w:val="0000CC"/>
          <w:sz w:val="24"/>
          <w:szCs w:val="24"/>
        </w:rPr>
        <w:t>5</w:t>
      </w:r>
      <w:r w:rsidRPr="002B2A11">
        <w:rPr>
          <w:rFonts w:ascii="Times New Roman" w:hAnsi="Times New Roman"/>
          <w:b/>
          <w:bCs/>
          <w:color w:val="0000CC"/>
          <w:sz w:val="24"/>
          <w:szCs w:val="24"/>
        </w:rPr>
        <w:t xml:space="preserve"> na AMJP </w:t>
      </w:r>
      <w:r w:rsidR="00DD5F60">
        <w:rPr>
          <w:rFonts w:ascii="Times New Roman" w:hAnsi="Times New Roman"/>
          <w:b/>
          <w:bCs/>
          <w:color w:val="0000CC"/>
          <w:sz w:val="24"/>
          <w:szCs w:val="24"/>
        </w:rPr>
        <w:t>1-202</w:t>
      </w:r>
      <w:r w:rsidR="00A90F5F">
        <w:rPr>
          <w:rFonts w:ascii="Times New Roman" w:hAnsi="Times New Roman"/>
          <w:b/>
          <w:bCs/>
          <w:color w:val="0000CC"/>
          <w:sz w:val="24"/>
          <w:szCs w:val="24"/>
        </w:rPr>
        <w:t>5</w:t>
      </w:r>
    </w:p>
    <w:p w14:paraId="76901292" w14:textId="77777777" w:rsidR="00D268AB" w:rsidRPr="00A90F5F" w:rsidRDefault="00D268AB" w:rsidP="00A90F5F">
      <w:pPr>
        <w:autoSpaceDE w:val="0"/>
        <w:autoSpaceDN w:val="0"/>
        <w:adjustRightInd w:val="0"/>
        <w:spacing w:after="0" w:line="240" w:lineRule="auto"/>
        <w:rPr>
          <w:rFonts w:ascii="Times New Roman" w:hAnsi="Times New Roman"/>
          <w:sz w:val="24"/>
          <w:szCs w:val="24"/>
        </w:rPr>
      </w:pPr>
      <w:r w:rsidRPr="00A90F5F">
        <w:rPr>
          <w:rFonts w:ascii="Times New Roman" w:hAnsi="Times New Roman"/>
          <w:b/>
          <w:color w:val="FF0000"/>
          <w:sz w:val="24"/>
          <w:szCs w:val="24"/>
          <w:u w:val="single"/>
        </w:rPr>
        <w:br/>
      </w:r>
    </w:p>
    <w:p w14:paraId="50050CA6" w14:textId="77777777" w:rsidR="002944C3" w:rsidRPr="002944C3" w:rsidRDefault="00D268AB" w:rsidP="00DD5F60">
      <w:pPr>
        <w:pStyle w:val="Lijstalinea"/>
        <w:numPr>
          <w:ilvl w:val="0"/>
          <w:numId w:val="18"/>
        </w:numPr>
        <w:autoSpaceDE w:val="0"/>
        <w:autoSpaceDN w:val="0"/>
        <w:adjustRightInd w:val="0"/>
        <w:spacing w:after="0" w:line="240" w:lineRule="auto"/>
      </w:pPr>
      <w:r w:rsidRPr="0062511A">
        <w:rPr>
          <w:rFonts w:ascii="Times New Roman" w:hAnsi="Times New Roman"/>
          <w:b/>
          <w:color w:val="FF0000"/>
          <w:sz w:val="24"/>
          <w:szCs w:val="24"/>
          <w:u w:val="single"/>
        </w:rPr>
        <w:t>Advies managementteam</w:t>
      </w:r>
      <w:r w:rsidR="00A90F5F">
        <w:rPr>
          <w:rFonts w:ascii="Times New Roman" w:hAnsi="Times New Roman"/>
          <w:b/>
          <w:color w:val="FF0000"/>
          <w:sz w:val="24"/>
          <w:szCs w:val="24"/>
          <w:u w:val="single"/>
        </w:rPr>
        <w:t xml:space="preserve"> dd. 17/11/25</w:t>
      </w:r>
    </w:p>
    <w:p w14:paraId="4FEA1D87" w14:textId="5025DC3C" w:rsidR="00B7260E" w:rsidRDefault="00B7260E" w:rsidP="002944C3">
      <w:pPr>
        <w:autoSpaceDE w:val="0"/>
        <w:autoSpaceDN w:val="0"/>
        <w:adjustRightInd w:val="0"/>
        <w:spacing w:after="0" w:line="240" w:lineRule="auto"/>
      </w:pPr>
      <w:r>
        <w:t>Aangezien aan de decretale voorwaarden (</w:t>
      </w:r>
      <w:proofErr w:type="spellStart"/>
      <w:r>
        <w:t>AutoFinancieringsMarge</w:t>
      </w:r>
      <w:proofErr w:type="spellEnd"/>
      <w:r>
        <w:t xml:space="preserve"> 2025 positief, jaarlijks resultaat op kasbasis positief) voldaan is, verleent het </w:t>
      </w:r>
      <w:r w:rsidR="00DD5F60">
        <w:t>ma</w:t>
      </w:r>
      <w:r>
        <w:t>nagemen</w:t>
      </w:r>
      <w:r w:rsidR="00DD5F60">
        <w:t>tt</w:t>
      </w:r>
      <w:r>
        <w:t>eam een positief advies over het aangepast MJP 202</w:t>
      </w:r>
      <w:r w:rsidR="00A90F5F">
        <w:t>0</w:t>
      </w:r>
      <w:r>
        <w:t>-2025 van Lokaal Bestuur Kontich.</w:t>
      </w:r>
    </w:p>
    <w:p w14:paraId="102561F4" w14:textId="329658AC" w:rsidR="00850848" w:rsidRPr="00505023" w:rsidRDefault="004C2E97" w:rsidP="00B7260E">
      <w:pPr>
        <w:autoSpaceDE w:val="0"/>
        <w:autoSpaceDN w:val="0"/>
        <w:adjustRightInd w:val="0"/>
        <w:spacing w:after="0" w:line="240" w:lineRule="auto"/>
      </w:pPr>
      <w:r w:rsidRPr="00B7260E">
        <w:rPr>
          <w:rFonts w:ascii="Times New Roman" w:hAnsi="Times New Roman"/>
          <w:sz w:val="24"/>
          <w:szCs w:val="24"/>
        </w:rPr>
        <w:br/>
      </w:r>
      <w:r w:rsidRPr="00B7260E">
        <w:rPr>
          <w:rFonts w:ascii="Times New Roman" w:hAnsi="Times New Roman"/>
          <w:sz w:val="24"/>
          <w:szCs w:val="24"/>
        </w:rPr>
        <w:br/>
      </w:r>
    </w:p>
    <w:p w14:paraId="052B8B4F" w14:textId="77777777" w:rsidR="00CA2CED" w:rsidRPr="00CA2CED" w:rsidRDefault="00CA2CED" w:rsidP="00CA2CED">
      <w:pPr>
        <w:autoSpaceDE w:val="0"/>
        <w:autoSpaceDN w:val="0"/>
        <w:adjustRightInd w:val="0"/>
        <w:spacing w:after="0" w:line="240" w:lineRule="auto"/>
        <w:rPr>
          <w:rFonts w:ascii="Times New Roman" w:hAnsi="Times New Roman"/>
          <w:b/>
          <w:sz w:val="24"/>
          <w:szCs w:val="24"/>
        </w:rPr>
      </w:pPr>
    </w:p>
    <w:sectPr w:rsidR="00CA2CED" w:rsidRPr="00CA2CED" w:rsidSect="00A62787">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0687FD" w14:textId="77777777" w:rsidR="00C07594" w:rsidRDefault="00C07594" w:rsidP="00C07594">
      <w:pPr>
        <w:spacing w:after="0" w:line="240" w:lineRule="auto"/>
      </w:pPr>
      <w:r>
        <w:separator/>
      </w:r>
    </w:p>
  </w:endnote>
  <w:endnote w:type="continuationSeparator" w:id="0">
    <w:p w14:paraId="1A45803C" w14:textId="77777777" w:rsidR="00C07594" w:rsidRDefault="00C07594" w:rsidP="00C075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9A5636" w14:textId="028A6D71" w:rsidR="00C07594" w:rsidRPr="00F100D1" w:rsidRDefault="00C07594">
    <w:pPr>
      <w:pStyle w:val="Voettekst"/>
      <w:rPr>
        <w:sz w:val="16"/>
        <w:szCs w:val="16"/>
      </w:rPr>
    </w:pPr>
    <w:r w:rsidRPr="00F100D1">
      <w:rPr>
        <w:sz w:val="16"/>
        <w:szCs w:val="16"/>
      </w:rPr>
      <w:t>Gemeentebestuur Kontich</w:t>
    </w:r>
    <w:r w:rsidRPr="00F100D1">
      <w:rPr>
        <w:sz w:val="16"/>
        <w:szCs w:val="16"/>
      </w:rPr>
      <w:br/>
      <w:t>Gemeenteplein 1</w:t>
    </w:r>
    <w:r w:rsidR="005F1EA3">
      <w:rPr>
        <w:sz w:val="16"/>
        <w:szCs w:val="16"/>
      </w:rPr>
      <w:tab/>
    </w:r>
    <w:r w:rsidR="005F1EA3">
      <w:rPr>
        <w:sz w:val="16"/>
        <w:szCs w:val="16"/>
      </w:rPr>
      <w:tab/>
      <w:t>Burgemeester: Bart Seldeslachts</w:t>
    </w:r>
  </w:p>
  <w:p w14:paraId="44EA1CE0" w14:textId="3F80EE2E" w:rsidR="00C07594" w:rsidRPr="00F100D1" w:rsidRDefault="00C07594">
    <w:pPr>
      <w:pStyle w:val="Voettekst"/>
      <w:rPr>
        <w:sz w:val="16"/>
        <w:szCs w:val="16"/>
      </w:rPr>
    </w:pPr>
    <w:r w:rsidRPr="00F100D1">
      <w:rPr>
        <w:sz w:val="16"/>
        <w:szCs w:val="16"/>
      </w:rPr>
      <w:t>2550 Kontich</w:t>
    </w:r>
    <w:r w:rsidRPr="00F100D1">
      <w:rPr>
        <w:sz w:val="16"/>
        <w:szCs w:val="16"/>
      </w:rPr>
      <w:tab/>
    </w:r>
    <w:r w:rsidR="005F1EA3">
      <w:rPr>
        <w:sz w:val="16"/>
        <w:szCs w:val="16"/>
      </w:rPr>
      <w:t>Toelichting</w:t>
    </w:r>
    <w:r w:rsidRPr="00F100D1">
      <w:rPr>
        <w:sz w:val="16"/>
        <w:szCs w:val="16"/>
      </w:rPr>
      <w:tab/>
    </w:r>
    <w:proofErr w:type="spellStart"/>
    <w:r w:rsidR="00F100D1" w:rsidRPr="00F100D1">
      <w:rPr>
        <w:sz w:val="16"/>
        <w:szCs w:val="16"/>
      </w:rPr>
      <w:t>Alg.Directeur</w:t>
    </w:r>
    <w:proofErr w:type="spellEnd"/>
    <w:r w:rsidRPr="00F100D1">
      <w:rPr>
        <w:sz w:val="16"/>
        <w:szCs w:val="16"/>
      </w:rPr>
      <w:t>:</w:t>
    </w:r>
    <w:r w:rsidR="00F100D1">
      <w:rPr>
        <w:sz w:val="16"/>
        <w:szCs w:val="16"/>
      </w:rPr>
      <w:t xml:space="preserve">   </w:t>
    </w:r>
    <w:r w:rsidRPr="00F100D1">
      <w:rPr>
        <w:sz w:val="16"/>
        <w:szCs w:val="16"/>
      </w:rPr>
      <w:t xml:space="preserve"> </w:t>
    </w:r>
    <w:r w:rsidR="005F1EA3">
      <w:rPr>
        <w:sz w:val="16"/>
        <w:szCs w:val="16"/>
      </w:rPr>
      <w:t>Kizzy Rombaut</w:t>
    </w:r>
  </w:p>
  <w:p w14:paraId="64628D3F" w14:textId="34F713A1" w:rsidR="00C07594" w:rsidRPr="00F100D1" w:rsidRDefault="00C07594">
    <w:pPr>
      <w:pStyle w:val="Voettekst"/>
      <w:rPr>
        <w:sz w:val="16"/>
        <w:szCs w:val="16"/>
      </w:rPr>
    </w:pPr>
    <w:r w:rsidRPr="00F100D1">
      <w:rPr>
        <w:sz w:val="16"/>
        <w:szCs w:val="16"/>
      </w:rPr>
      <w:t>NIS-code 11024</w:t>
    </w:r>
    <w:r w:rsidR="005F1EA3">
      <w:rPr>
        <w:sz w:val="16"/>
        <w:szCs w:val="16"/>
      </w:rPr>
      <w:tab/>
      <w:t xml:space="preserve">                                                </w:t>
    </w:r>
    <w:r w:rsidR="00CA2CED">
      <w:rPr>
        <w:sz w:val="16"/>
        <w:szCs w:val="16"/>
      </w:rPr>
      <w:t>AMJP</w:t>
    </w:r>
    <w:r w:rsidR="00F6668B">
      <w:rPr>
        <w:sz w:val="16"/>
        <w:szCs w:val="16"/>
      </w:rPr>
      <w:t xml:space="preserve"> </w:t>
    </w:r>
    <w:r w:rsidR="005F1EA3">
      <w:rPr>
        <w:sz w:val="16"/>
        <w:szCs w:val="16"/>
      </w:rPr>
      <w:t>202</w:t>
    </w:r>
    <w:r w:rsidR="007A6DC0">
      <w:rPr>
        <w:sz w:val="16"/>
        <w:szCs w:val="16"/>
      </w:rPr>
      <w:t>5</w:t>
    </w:r>
    <w:r w:rsidR="00015ECE">
      <w:rPr>
        <w:sz w:val="16"/>
        <w:szCs w:val="16"/>
      </w:rPr>
      <w:t xml:space="preserve">/1 </w:t>
    </w:r>
    <w:r w:rsidR="005F1EA3">
      <w:rPr>
        <w:sz w:val="16"/>
        <w:szCs w:val="16"/>
      </w:rPr>
      <w:t xml:space="preserve">                        </w:t>
    </w:r>
    <w:r w:rsidR="00F100D1" w:rsidRPr="00F100D1">
      <w:rPr>
        <w:sz w:val="16"/>
        <w:szCs w:val="16"/>
      </w:rPr>
      <w:t>Fin. Directeur</w:t>
    </w:r>
    <w:r w:rsidRPr="00F100D1">
      <w:rPr>
        <w:sz w:val="16"/>
        <w:szCs w:val="16"/>
      </w:rPr>
      <w:t>:</w:t>
    </w:r>
    <w:r w:rsidR="005F1EA3">
      <w:rPr>
        <w:sz w:val="16"/>
        <w:szCs w:val="16"/>
      </w:rPr>
      <w:t xml:space="preserve">   </w:t>
    </w:r>
    <w:r w:rsidRPr="00F100D1">
      <w:rPr>
        <w:sz w:val="16"/>
        <w:szCs w:val="16"/>
      </w:rPr>
      <w:t xml:space="preserve"> Kris </w:t>
    </w:r>
    <w:r w:rsidR="005F1EA3">
      <w:rPr>
        <w:sz w:val="16"/>
        <w:szCs w:val="16"/>
      </w:rPr>
      <w:t>V</w:t>
    </w:r>
    <w:r w:rsidRPr="00F100D1">
      <w:rPr>
        <w:sz w:val="16"/>
        <w:szCs w:val="16"/>
      </w:rPr>
      <w:t>ersteven</w:t>
    </w:r>
    <w:r w:rsidRPr="00F100D1">
      <w:rPr>
        <w:sz w:val="16"/>
        <w:szCs w:val="16"/>
      </w:rPr>
      <w:ptab w:relativeTo="margin" w:alignment="right" w:leader="none"/>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2ACCD7" w14:textId="77777777" w:rsidR="00C07594" w:rsidRDefault="00C07594" w:rsidP="00C07594">
      <w:pPr>
        <w:spacing w:after="0" w:line="240" w:lineRule="auto"/>
      </w:pPr>
      <w:r>
        <w:separator/>
      </w:r>
    </w:p>
  </w:footnote>
  <w:footnote w:type="continuationSeparator" w:id="0">
    <w:p w14:paraId="5E727AF2" w14:textId="77777777" w:rsidR="00C07594" w:rsidRDefault="00C07594" w:rsidP="00C0759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493D42"/>
    <w:multiLevelType w:val="hybridMultilevel"/>
    <w:tmpl w:val="BCF0FA74"/>
    <w:lvl w:ilvl="0" w:tplc="AF88A2F2">
      <w:start w:val="2550"/>
      <w:numFmt w:val="bullet"/>
      <w:lvlText w:val="-"/>
      <w:lvlJc w:val="left"/>
      <w:pPr>
        <w:ind w:left="720" w:hanging="360"/>
      </w:pPr>
      <w:rPr>
        <w:rFonts w:ascii="Times New Roman" w:eastAsia="Calibri" w:hAnsi="Times New Roman" w:cs="Times New Roman" w:hint="default"/>
        <w:b w:val="0"/>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05AB298E"/>
    <w:multiLevelType w:val="hybridMultilevel"/>
    <w:tmpl w:val="C90A24C0"/>
    <w:lvl w:ilvl="0" w:tplc="0813000F">
      <w:start w:val="1"/>
      <w:numFmt w:val="decimal"/>
      <w:lvlText w:val="%1."/>
      <w:lvlJc w:val="left"/>
      <w:pPr>
        <w:ind w:left="360" w:hanging="360"/>
      </w:pPr>
      <w:rPr>
        <w:rFonts w:hint="default"/>
      </w:rPr>
    </w:lvl>
    <w:lvl w:ilvl="1" w:tplc="08130019" w:tentative="1">
      <w:start w:val="1"/>
      <w:numFmt w:val="lowerLetter"/>
      <w:lvlText w:val="%2."/>
      <w:lvlJc w:val="left"/>
      <w:pPr>
        <w:ind w:left="1080" w:hanging="360"/>
      </w:pPr>
    </w:lvl>
    <w:lvl w:ilvl="2" w:tplc="0813001B" w:tentative="1">
      <w:start w:val="1"/>
      <w:numFmt w:val="lowerRoman"/>
      <w:lvlText w:val="%3."/>
      <w:lvlJc w:val="right"/>
      <w:pPr>
        <w:ind w:left="1800" w:hanging="180"/>
      </w:pPr>
    </w:lvl>
    <w:lvl w:ilvl="3" w:tplc="0813000F" w:tentative="1">
      <w:start w:val="1"/>
      <w:numFmt w:val="decimal"/>
      <w:lvlText w:val="%4."/>
      <w:lvlJc w:val="left"/>
      <w:pPr>
        <w:ind w:left="2520" w:hanging="360"/>
      </w:p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abstractNum w:abstractNumId="2" w15:restartNumberingAfterBreak="0">
    <w:nsid w:val="0EDA7D0A"/>
    <w:multiLevelType w:val="hybridMultilevel"/>
    <w:tmpl w:val="47527E10"/>
    <w:lvl w:ilvl="0" w:tplc="6332D2B0">
      <w:start w:val="5"/>
      <w:numFmt w:val="decimal"/>
      <w:lvlText w:val="%1."/>
      <w:lvlJc w:val="left"/>
      <w:pPr>
        <w:ind w:left="360" w:hanging="360"/>
      </w:pPr>
      <w:rPr>
        <w:rFonts w:ascii="Times New Roman" w:hAnsi="Times New Roman" w:hint="default"/>
        <w:b/>
        <w:color w:val="FF0000"/>
        <w:sz w:val="24"/>
      </w:rPr>
    </w:lvl>
    <w:lvl w:ilvl="1" w:tplc="08130019" w:tentative="1">
      <w:start w:val="1"/>
      <w:numFmt w:val="lowerLetter"/>
      <w:lvlText w:val="%2."/>
      <w:lvlJc w:val="left"/>
      <w:pPr>
        <w:ind w:left="1080" w:hanging="360"/>
      </w:pPr>
    </w:lvl>
    <w:lvl w:ilvl="2" w:tplc="0813001B" w:tentative="1">
      <w:start w:val="1"/>
      <w:numFmt w:val="lowerRoman"/>
      <w:lvlText w:val="%3."/>
      <w:lvlJc w:val="right"/>
      <w:pPr>
        <w:ind w:left="1800" w:hanging="180"/>
      </w:pPr>
    </w:lvl>
    <w:lvl w:ilvl="3" w:tplc="0813000F" w:tentative="1">
      <w:start w:val="1"/>
      <w:numFmt w:val="decimal"/>
      <w:lvlText w:val="%4."/>
      <w:lvlJc w:val="left"/>
      <w:pPr>
        <w:ind w:left="2520" w:hanging="360"/>
      </w:p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abstractNum w:abstractNumId="3" w15:restartNumberingAfterBreak="0">
    <w:nsid w:val="1593602F"/>
    <w:multiLevelType w:val="hybridMultilevel"/>
    <w:tmpl w:val="940ADE9E"/>
    <w:lvl w:ilvl="0" w:tplc="6D5CD764">
      <w:start w:val="2550"/>
      <w:numFmt w:val="bullet"/>
      <w:lvlText w:val="-"/>
      <w:lvlJc w:val="left"/>
      <w:pPr>
        <w:ind w:left="720" w:hanging="360"/>
      </w:pPr>
      <w:rPr>
        <w:rFonts w:ascii="Times New Roman" w:eastAsia="Calibri" w:hAnsi="Times New Roman"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1D4222BB"/>
    <w:multiLevelType w:val="hybridMultilevel"/>
    <w:tmpl w:val="28DE448E"/>
    <w:lvl w:ilvl="0" w:tplc="08130011">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5" w15:restartNumberingAfterBreak="0">
    <w:nsid w:val="21AF6601"/>
    <w:multiLevelType w:val="hybridMultilevel"/>
    <w:tmpl w:val="88EC6086"/>
    <w:lvl w:ilvl="0" w:tplc="0813000F">
      <w:start w:val="1"/>
      <w:numFmt w:val="decimal"/>
      <w:lvlText w:val="%1."/>
      <w:lvlJc w:val="left"/>
      <w:pPr>
        <w:ind w:left="720" w:hanging="360"/>
      </w:pPr>
      <w:rPr>
        <w:rFonts w:cs="Times New Roman" w:hint="default"/>
      </w:rPr>
    </w:lvl>
    <w:lvl w:ilvl="1" w:tplc="08130019" w:tentative="1">
      <w:start w:val="1"/>
      <w:numFmt w:val="lowerLetter"/>
      <w:lvlText w:val="%2."/>
      <w:lvlJc w:val="left"/>
      <w:pPr>
        <w:ind w:left="1440" w:hanging="360"/>
      </w:pPr>
      <w:rPr>
        <w:rFonts w:cs="Times New Roman"/>
      </w:rPr>
    </w:lvl>
    <w:lvl w:ilvl="2" w:tplc="0813001B" w:tentative="1">
      <w:start w:val="1"/>
      <w:numFmt w:val="lowerRoman"/>
      <w:lvlText w:val="%3."/>
      <w:lvlJc w:val="right"/>
      <w:pPr>
        <w:ind w:left="2160" w:hanging="180"/>
      </w:pPr>
      <w:rPr>
        <w:rFonts w:cs="Times New Roman"/>
      </w:rPr>
    </w:lvl>
    <w:lvl w:ilvl="3" w:tplc="0813000F" w:tentative="1">
      <w:start w:val="1"/>
      <w:numFmt w:val="decimal"/>
      <w:lvlText w:val="%4."/>
      <w:lvlJc w:val="left"/>
      <w:pPr>
        <w:ind w:left="2880" w:hanging="360"/>
      </w:pPr>
      <w:rPr>
        <w:rFonts w:cs="Times New Roman"/>
      </w:rPr>
    </w:lvl>
    <w:lvl w:ilvl="4" w:tplc="08130019" w:tentative="1">
      <w:start w:val="1"/>
      <w:numFmt w:val="lowerLetter"/>
      <w:lvlText w:val="%5."/>
      <w:lvlJc w:val="left"/>
      <w:pPr>
        <w:ind w:left="3600" w:hanging="360"/>
      </w:pPr>
      <w:rPr>
        <w:rFonts w:cs="Times New Roman"/>
      </w:rPr>
    </w:lvl>
    <w:lvl w:ilvl="5" w:tplc="0813001B" w:tentative="1">
      <w:start w:val="1"/>
      <w:numFmt w:val="lowerRoman"/>
      <w:lvlText w:val="%6."/>
      <w:lvlJc w:val="right"/>
      <w:pPr>
        <w:ind w:left="4320" w:hanging="180"/>
      </w:pPr>
      <w:rPr>
        <w:rFonts w:cs="Times New Roman"/>
      </w:rPr>
    </w:lvl>
    <w:lvl w:ilvl="6" w:tplc="0813000F" w:tentative="1">
      <w:start w:val="1"/>
      <w:numFmt w:val="decimal"/>
      <w:lvlText w:val="%7."/>
      <w:lvlJc w:val="left"/>
      <w:pPr>
        <w:ind w:left="5040" w:hanging="360"/>
      </w:pPr>
      <w:rPr>
        <w:rFonts w:cs="Times New Roman"/>
      </w:rPr>
    </w:lvl>
    <w:lvl w:ilvl="7" w:tplc="08130019" w:tentative="1">
      <w:start w:val="1"/>
      <w:numFmt w:val="lowerLetter"/>
      <w:lvlText w:val="%8."/>
      <w:lvlJc w:val="left"/>
      <w:pPr>
        <w:ind w:left="5760" w:hanging="360"/>
      </w:pPr>
      <w:rPr>
        <w:rFonts w:cs="Times New Roman"/>
      </w:rPr>
    </w:lvl>
    <w:lvl w:ilvl="8" w:tplc="0813001B" w:tentative="1">
      <w:start w:val="1"/>
      <w:numFmt w:val="lowerRoman"/>
      <w:lvlText w:val="%9."/>
      <w:lvlJc w:val="right"/>
      <w:pPr>
        <w:ind w:left="6480" w:hanging="180"/>
      </w:pPr>
      <w:rPr>
        <w:rFonts w:cs="Times New Roman"/>
      </w:rPr>
    </w:lvl>
  </w:abstractNum>
  <w:abstractNum w:abstractNumId="6" w15:restartNumberingAfterBreak="0">
    <w:nsid w:val="2CA457F0"/>
    <w:multiLevelType w:val="hybridMultilevel"/>
    <w:tmpl w:val="CB5AEBDC"/>
    <w:lvl w:ilvl="0" w:tplc="E2AC982E">
      <w:start w:val="1"/>
      <w:numFmt w:val="bullet"/>
      <w:lvlText w:val="-"/>
      <w:lvlJc w:val="left"/>
      <w:pPr>
        <w:ind w:left="720" w:hanging="360"/>
      </w:pPr>
      <w:rPr>
        <w:rFonts w:ascii="Times New Roman" w:eastAsia="Calibri" w:hAnsi="Times New Roman"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 w15:restartNumberingAfterBreak="0">
    <w:nsid w:val="326215FF"/>
    <w:multiLevelType w:val="hybridMultilevel"/>
    <w:tmpl w:val="A196A600"/>
    <w:lvl w:ilvl="0" w:tplc="0813000F">
      <w:start w:val="1"/>
      <w:numFmt w:val="decimal"/>
      <w:lvlText w:val="%1."/>
      <w:lvlJc w:val="left"/>
      <w:pPr>
        <w:ind w:left="360" w:hanging="360"/>
      </w:pPr>
      <w:rPr>
        <w:rFonts w:hint="default"/>
      </w:rPr>
    </w:lvl>
    <w:lvl w:ilvl="1" w:tplc="08130019" w:tentative="1">
      <w:start w:val="1"/>
      <w:numFmt w:val="lowerLetter"/>
      <w:lvlText w:val="%2."/>
      <w:lvlJc w:val="left"/>
      <w:pPr>
        <w:ind w:left="1080" w:hanging="360"/>
      </w:pPr>
    </w:lvl>
    <w:lvl w:ilvl="2" w:tplc="0813001B" w:tentative="1">
      <w:start w:val="1"/>
      <w:numFmt w:val="lowerRoman"/>
      <w:lvlText w:val="%3."/>
      <w:lvlJc w:val="right"/>
      <w:pPr>
        <w:ind w:left="1800" w:hanging="180"/>
      </w:pPr>
    </w:lvl>
    <w:lvl w:ilvl="3" w:tplc="0813000F" w:tentative="1">
      <w:start w:val="1"/>
      <w:numFmt w:val="decimal"/>
      <w:lvlText w:val="%4."/>
      <w:lvlJc w:val="left"/>
      <w:pPr>
        <w:ind w:left="2520" w:hanging="360"/>
      </w:p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abstractNum w:abstractNumId="8" w15:restartNumberingAfterBreak="0">
    <w:nsid w:val="411D3E42"/>
    <w:multiLevelType w:val="hybridMultilevel"/>
    <w:tmpl w:val="7D6293DE"/>
    <w:lvl w:ilvl="0" w:tplc="D0A6EBBE">
      <w:start w:val="1"/>
      <w:numFmt w:val="decimal"/>
      <w:lvlText w:val="%1."/>
      <w:lvlJc w:val="left"/>
      <w:pPr>
        <w:ind w:left="360" w:hanging="360"/>
      </w:pPr>
      <w:rPr>
        <w:rFonts w:hint="default"/>
        <w:color w:val="FF0000"/>
      </w:rPr>
    </w:lvl>
    <w:lvl w:ilvl="1" w:tplc="08130019">
      <w:start w:val="1"/>
      <w:numFmt w:val="lowerLetter"/>
      <w:lvlText w:val="%2."/>
      <w:lvlJc w:val="left"/>
      <w:pPr>
        <w:ind w:left="1080" w:hanging="360"/>
      </w:pPr>
    </w:lvl>
    <w:lvl w:ilvl="2" w:tplc="0813001B">
      <w:start w:val="1"/>
      <w:numFmt w:val="lowerRoman"/>
      <w:lvlText w:val="%3."/>
      <w:lvlJc w:val="right"/>
      <w:pPr>
        <w:ind w:left="1800" w:hanging="180"/>
      </w:pPr>
    </w:lvl>
    <w:lvl w:ilvl="3" w:tplc="0813000F" w:tentative="1">
      <w:start w:val="1"/>
      <w:numFmt w:val="decimal"/>
      <w:lvlText w:val="%4."/>
      <w:lvlJc w:val="left"/>
      <w:pPr>
        <w:ind w:left="2520" w:hanging="360"/>
      </w:p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abstractNum w:abstractNumId="9" w15:restartNumberingAfterBreak="0">
    <w:nsid w:val="4298051F"/>
    <w:multiLevelType w:val="hybridMultilevel"/>
    <w:tmpl w:val="7F9873EE"/>
    <w:lvl w:ilvl="0" w:tplc="392A74F6">
      <w:start w:val="1"/>
      <w:numFmt w:val="bullet"/>
      <w:lvlText w:val="-"/>
      <w:lvlJc w:val="left"/>
      <w:pPr>
        <w:ind w:left="720" w:hanging="360"/>
      </w:pPr>
      <w:rPr>
        <w:rFonts w:ascii="Times New Roman" w:eastAsia="Calibri" w:hAnsi="Times New Roman"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0" w15:restartNumberingAfterBreak="0">
    <w:nsid w:val="5224067E"/>
    <w:multiLevelType w:val="hybridMultilevel"/>
    <w:tmpl w:val="BDA60722"/>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1" w15:restartNumberingAfterBreak="0">
    <w:nsid w:val="5C3B1502"/>
    <w:multiLevelType w:val="hybridMultilevel"/>
    <w:tmpl w:val="9A8C74BC"/>
    <w:lvl w:ilvl="0" w:tplc="0C764D4A">
      <w:start w:val="1"/>
      <w:numFmt w:val="bullet"/>
      <w:lvlText w:val="-"/>
      <w:lvlJc w:val="left"/>
      <w:pPr>
        <w:ind w:left="720" w:hanging="360"/>
      </w:pPr>
      <w:rPr>
        <w:rFonts w:ascii="Times New Roman" w:eastAsia="Calibri" w:hAnsi="Times New Roman"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2" w15:restartNumberingAfterBreak="0">
    <w:nsid w:val="5FBB5E70"/>
    <w:multiLevelType w:val="hybridMultilevel"/>
    <w:tmpl w:val="3730A6EC"/>
    <w:lvl w:ilvl="0" w:tplc="9D94BCDE">
      <w:numFmt w:val="bullet"/>
      <w:lvlText w:val="-"/>
      <w:lvlJc w:val="left"/>
      <w:pPr>
        <w:ind w:left="720" w:hanging="360"/>
      </w:pPr>
      <w:rPr>
        <w:rFonts w:ascii="Times New Roman" w:eastAsia="Calibri" w:hAnsi="Times New Roman"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3" w15:restartNumberingAfterBreak="0">
    <w:nsid w:val="61AB350C"/>
    <w:multiLevelType w:val="hybridMultilevel"/>
    <w:tmpl w:val="6082C572"/>
    <w:lvl w:ilvl="0" w:tplc="1D18884C">
      <w:start w:val="6"/>
      <w:numFmt w:val="decimal"/>
      <w:lvlText w:val="%1."/>
      <w:lvlJc w:val="left"/>
      <w:pPr>
        <w:ind w:left="360" w:hanging="360"/>
      </w:pPr>
      <w:rPr>
        <w:rFonts w:ascii="Times New Roman" w:hAnsi="Times New Roman" w:hint="default"/>
        <w:b/>
        <w:color w:val="FF0000"/>
        <w:sz w:val="24"/>
      </w:rPr>
    </w:lvl>
    <w:lvl w:ilvl="1" w:tplc="08130019" w:tentative="1">
      <w:start w:val="1"/>
      <w:numFmt w:val="lowerLetter"/>
      <w:lvlText w:val="%2."/>
      <w:lvlJc w:val="left"/>
      <w:pPr>
        <w:ind w:left="1080" w:hanging="360"/>
      </w:pPr>
    </w:lvl>
    <w:lvl w:ilvl="2" w:tplc="0813001B" w:tentative="1">
      <w:start w:val="1"/>
      <w:numFmt w:val="lowerRoman"/>
      <w:lvlText w:val="%3."/>
      <w:lvlJc w:val="right"/>
      <w:pPr>
        <w:ind w:left="1800" w:hanging="180"/>
      </w:pPr>
    </w:lvl>
    <w:lvl w:ilvl="3" w:tplc="0813000F" w:tentative="1">
      <w:start w:val="1"/>
      <w:numFmt w:val="decimal"/>
      <w:lvlText w:val="%4."/>
      <w:lvlJc w:val="left"/>
      <w:pPr>
        <w:ind w:left="2520" w:hanging="360"/>
      </w:p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abstractNum w:abstractNumId="14" w15:restartNumberingAfterBreak="0">
    <w:nsid w:val="69744AC5"/>
    <w:multiLevelType w:val="hybridMultilevel"/>
    <w:tmpl w:val="2346A7AC"/>
    <w:lvl w:ilvl="0" w:tplc="CFEE9882">
      <w:start w:val="5"/>
      <w:numFmt w:val="decimal"/>
      <w:lvlText w:val="%1."/>
      <w:lvlJc w:val="left"/>
      <w:pPr>
        <w:ind w:left="360" w:hanging="360"/>
      </w:pPr>
      <w:rPr>
        <w:rFonts w:ascii="Times New Roman" w:hAnsi="Times New Roman" w:hint="default"/>
        <w:b/>
        <w:color w:val="FF0000"/>
        <w:sz w:val="24"/>
      </w:rPr>
    </w:lvl>
    <w:lvl w:ilvl="1" w:tplc="08130019" w:tentative="1">
      <w:start w:val="1"/>
      <w:numFmt w:val="lowerLetter"/>
      <w:lvlText w:val="%2."/>
      <w:lvlJc w:val="left"/>
      <w:pPr>
        <w:ind w:left="1080" w:hanging="360"/>
      </w:pPr>
    </w:lvl>
    <w:lvl w:ilvl="2" w:tplc="0813001B" w:tentative="1">
      <w:start w:val="1"/>
      <w:numFmt w:val="lowerRoman"/>
      <w:lvlText w:val="%3."/>
      <w:lvlJc w:val="right"/>
      <w:pPr>
        <w:ind w:left="1800" w:hanging="180"/>
      </w:pPr>
    </w:lvl>
    <w:lvl w:ilvl="3" w:tplc="0813000F" w:tentative="1">
      <w:start w:val="1"/>
      <w:numFmt w:val="decimal"/>
      <w:lvlText w:val="%4."/>
      <w:lvlJc w:val="left"/>
      <w:pPr>
        <w:ind w:left="2520" w:hanging="360"/>
      </w:p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abstractNum w:abstractNumId="15" w15:restartNumberingAfterBreak="0">
    <w:nsid w:val="6B2829D5"/>
    <w:multiLevelType w:val="hybridMultilevel"/>
    <w:tmpl w:val="338E150A"/>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6" w15:restartNumberingAfterBreak="0">
    <w:nsid w:val="7843788F"/>
    <w:multiLevelType w:val="hybridMultilevel"/>
    <w:tmpl w:val="9E1407F2"/>
    <w:lvl w:ilvl="0" w:tplc="42D0A60C">
      <w:numFmt w:val="bullet"/>
      <w:lvlText w:val="-"/>
      <w:lvlJc w:val="left"/>
      <w:pPr>
        <w:ind w:left="720" w:hanging="360"/>
      </w:pPr>
      <w:rPr>
        <w:rFonts w:ascii="Times New Roman" w:eastAsia="Calibri" w:hAnsi="Times New Roman"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7" w15:restartNumberingAfterBreak="0">
    <w:nsid w:val="79935205"/>
    <w:multiLevelType w:val="hybridMultilevel"/>
    <w:tmpl w:val="28DE448E"/>
    <w:lvl w:ilvl="0" w:tplc="08130011">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8" w15:restartNumberingAfterBreak="0">
    <w:nsid w:val="7D5D3992"/>
    <w:multiLevelType w:val="hybridMultilevel"/>
    <w:tmpl w:val="D32A846E"/>
    <w:lvl w:ilvl="0" w:tplc="69E28A36">
      <w:start w:val="1"/>
      <w:numFmt w:val="bullet"/>
      <w:lvlText w:val="-"/>
      <w:lvlJc w:val="left"/>
      <w:pPr>
        <w:ind w:left="720" w:hanging="360"/>
      </w:pPr>
      <w:rPr>
        <w:rFonts w:ascii="Times New Roman" w:eastAsia="Calibri" w:hAnsi="Times New Roman"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16cid:durableId="1874148426">
    <w:abstractNumId w:val="16"/>
  </w:num>
  <w:num w:numId="2" w16cid:durableId="1027416203">
    <w:abstractNumId w:val="15"/>
  </w:num>
  <w:num w:numId="3" w16cid:durableId="1685862181">
    <w:abstractNumId w:val="10"/>
  </w:num>
  <w:num w:numId="4" w16cid:durableId="651830099">
    <w:abstractNumId w:val="7"/>
  </w:num>
  <w:num w:numId="5" w16cid:durableId="728188301">
    <w:abstractNumId w:val="1"/>
  </w:num>
  <w:num w:numId="6" w16cid:durableId="1467432602">
    <w:abstractNumId w:val="0"/>
  </w:num>
  <w:num w:numId="7" w16cid:durableId="1221988573">
    <w:abstractNumId w:val="3"/>
  </w:num>
  <w:num w:numId="8" w16cid:durableId="653995674">
    <w:abstractNumId w:val="12"/>
  </w:num>
  <w:num w:numId="9" w16cid:durableId="1043944395">
    <w:abstractNumId w:val="4"/>
  </w:num>
  <w:num w:numId="10" w16cid:durableId="788668766">
    <w:abstractNumId w:val="11"/>
  </w:num>
  <w:num w:numId="11" w16cid:durableId="456610373">
    <w:abstractNumId w:val="18"/>
  </w:num>
  <w:num w:numId="12" w16cid:durableId="362098282">
    <w:abstractNumId w:val="6"/>
  </w:num>
  <w:num w:numId="13" w16cid:durableId="595747425">
    <w:abstractNumId w:val="9"/>
  </w:num>
  <w:num w:numId="14" w16cid:durableId="598370410">
    <w:abstractNumId w:val="8"/>
  </w:num>
  <w:num w:numId="15" w16cid:durableId="133375688">
    <w:abstractNumId w:val="17"/>
  </w:num>
  <w:num w:numId="16" w16cid:durableId="716929012">
    <w:abstractNumId w:val="5"/>
  </w:num>
  <w:num w:numId="17" w16cid:durableId="1747995761">
    <w:abstractNumId w:val="2"/>
  </w:num>
  <w:num w:numId="18" w16cid:durableId="1073892447">
    <w:abstractNumId w:val="13"/>
  </w:num>
  <w:num w:numId="19" w16cid:durableId="68806858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458E6"/>
    <w:rsid w:val="0000367E"/>
    <w:rsid w:val="00013AD7"/>
    <w:rsid w:val="00015ECE"/>
    <w:rsid w:val="00025714"/>
    <w:rsid w:val="000336A4"/>
    <w:rsid w:val="00042385"/>
    <w:rsid w:val="00050A8F"/>
    <w:rsid w:val="00051DDA"/>
    <w:rsid w:val="00052498"/>
    <w:rsid w:val="000559F8"/>
    <w:rsid w:val="000962AA"/>
    <w:rsid w:val="000E262B"/>
    <w:rsid w:val="000F15B1"/>
    <w:rsid w:val="001458E6"/>
    <w:rsid w:val="001564FD"/>
    <w:rsid w:val="001A4071"/>
    <w:rsid w:val="001A7D10"/>
    <w:rsid w:val="001B38F1"/>
    <w:rsid w:val="001C035E"/>
    <w:rsid w:val="001C3F00"/>
    <w:rsid w:val="001F4304"/>
    <w:rsid w:val="00207E43"/>
    <w:rsid w:val="00233D2C"/>
    <w:rsid w:val="0025451F"/>
    <w:rsid w:val="00266827"/>
    <w:rsid w:val="0028543B"/>
    <w:rsid w:val="00285648"/>
    <w:rsid w:val="002944C3"/>
    <w:rsid w:val="002A0236"/>
    <w:rsid w:val="002B2A11"/>
    <w:rsid w:val="002F79C4"/>
    <w:rsid w:val="00343EE2"/>
    <w:rsid w:val="003572E5"/>
    <w:rsid w:val="00385759"/>
    <w:rsid w:val="003943BC"/>
    <w:rsid w:val="00396C33"/>
    <w:rsid w:val="003A012B"/>
    <w:rsid w:val="003A3768"/>
    <w:rsid w:val="003A47BD"/>
    <w:rsid w:val="003B0D8C"/>
    <w:rsid w:val="003C5469"/>
    <w:rsid w:val="003D51EE"/>
    <w:rsid w:val="004330F3"/>
    <w:rsid w:val="00444FAB"/>
    <w:rsid w:val="004534C8"/>
    <w:rsid w:val="00465218"/>
    <w:rsid w:val="004777C1"/>
    <w:rsid w:val="00481BAF"/>
    <w:rsid w:val="00485DCF"/>
    <w:rsid w:val="004A179B"/>
    <w:rsid w:val="004B3F55"/>
    <w:rsid w:val="004C2E97"/>
    <w:rsid w:val="004C3C87"/>
    <w:rsid w:val="004D596F"/>
    <w:rsid w:val="005229CB"/>
    <w:rsid w:val="00523795"/>
    <w:rsid w:val="005361F3"/>
    <w:rsid w:val="0053734A"/>
    <w:rsid w:val="00550594"/>
    <w:rsid w:val="00581064"/>
    <w:rsid w:val="005903B4"/>
    <w:rsid w:val="00593AAB"/>
    <w:rsid w:val="005B3778"/>
    <w:rsid w:val="005B5516"/>
    <w:rsid w:val="005B7C18"/>
    <w:rsid w:val="005C4851"/>
    <w:rsid w:val="005E390F"/>
    <w:rsid w:val="005F0B08"/>
    <w:rsid w:val="005F1EA3"/>
    <w:rsid w:val="005F7B2D"/>
    <w:rsid w:val="006157D3"/>
    <w:rsid w:val="0062511A"/>
    <w:rsid w:val="00627224"/>
    <w:rsid w:val="00632F1F"/>
    <w:rsid w:val="00642554"/>
    <w:rsid w:val="0066336A"/>
    <w:rsid w:val="00667E2B"/>
    <w:rsid w:val="00681041"/>
    <w:rsid w:val="006933D0"/>
    <w:rsid w:val="0069399D"/>
    <w:rsid w:val="006A790D"/>
    <w:rsid w:val="006B4908"/>
    <w:rsid w:val="006B696F"/>
    <w:rsid w:val="006C5C28"/>
    <w:rsid w:val="006D202B"/>
    <w:rsid w:val="0071358A"/>
    <w:rsid w:val="00721AAA"/>
    <w:rsid w:val="007340C2"/>
    <w:rsid w:val="00735FA7"/>
    <w:rsid w:val="00745FD1"/>
    <w:rsid w:val="0076003F"/>
    <w:rsid w:val="0078635B"/>
    <w:rsid w:val="0078746E"/>
    <w:rsid w:val="00796B24"/>
    <w:rsid w:val="007A6DC0"/>
    <w:rsid w:val="007C1007"/>
    <w:rsid w:val="007E1C4A"/>
    <w:rsid w:val="00815615"/>
    <w:rsid w:val="008159B4"/>
    <w:rsid w:val="00820691"/>
    <w:rsid w:val="00825FAB"/>
    <w:rsid w:val="00834980"/>
    <w:rsid w:val="00837016"/>
    <w:rsid w:val="00837845"/>
    <w:rsid w:val="00841F00"/>
    <w:rsid w:val="00850848"/>
    <w:rsid w:val="008514A3"/>
    <w:rsid w:val="00864031"/>
    <w:rsid w:val="00866282"/>
    <w:rsid w:val="00881551"/>
    <w:rsid w:val="00893C02"/>
    <w:rsid w:val="008B076D"/>
    <w:rsid w:val="008B1D38"/>
    <w:rsid w:val="009259F1"/>
    <w:rsid w:val="00930861"/>
    <w:rsid w:val="00937622"/>
    <w:rsid w:val="00940CA7"/>
    <w:rsid w:val="00960FD0"/>
    <w:rsid w:val="009873B7"/>
    <w:rsid w:val="00992336"/>
    <w:rsid w:val="009942ED"/>
    <w:rsid w:val="009947B2"/>
    <w:rsid w:val="009B026F"/>
    <w:rsid w:val="009D2D0D"/>
    <w:rsid w:val="009E3DE4"/>
    <w:rsid w:val="009E69A8"/>
    <w:rsid w:val="009F12AA"/>
    <w:rsid w:val="009F134D"/>
    <w:rsid w:val="009F4D28"/>
    <w:rsid w:val="00A07806"/>
    <w:rsid w:val="00A21C29"/>
    <w:rsid w:val="00A50BB8"/>
    <w:rsid w:val="00A62787"/>
    <w:rsid w:val="00A66DF5"/>
    <w:rsid w:val="00A726E3"/>
    <w:rsid w:val="00A90F5F"/>
    <w:rsid w:val="00A97D1C"/>
    <w:rsid w:val="00AA4636"/>
    <w:rsid w:val="00AB17A0"/>
    <w:rsid w:val="00AB4A5E"/>
    <w:rsid w:val="00AC325F"/>
    <w:rsid w:val="00AD1081"/>
    <w:rsid w:val="00AD3D06"/>
    <w:rsid w:val="00B05AC7"/>
    <w:rsid w:val="00B1276E"/>
    <w:rsid w:val="00B13BDD"/>
    <w:rsid w:val="00B35103"/>
    <w:rsid w:val="00B51C9C"/>
    <w:rsid w:val="00B53485"/>
    <w:rsid w:val="00B61074"/>
    <w:rsid w:val="00B70A1D"/>
    <w:rsid w:val="00B7215F"/>
    <w:rsid w:val="00B7260E"/>
    <w:rsid w:val="00B94376"/>
    <w:rsid w:val="00BB2119"/>
    <w:rsid w:val="00BD0247"/>
    <w:rsid w:val="00BE6828"/>
    <w:rsid w:val="00C007D5"/>
    <w:rsid w:val="00C07594"/>
    <w:rsid w:val="00C47302"/>
    <w:rsid w:val="00C47E25"/>
    <w:rsid w:val="00C52F2F"/>
    <w:rsid w:val="00C628E8"/>
    <w:rsid w:val="00C758B4"/>
    <w:rsid w:val="00C7751B"/>
    <w:rsid w:val="00CA2CED"/>
    <w:rsid w:val="00CA4D6E"/>
    <w:rsid w:val="00CC7D6A"/>
    <w:rsid w:val="00CD2089"/>
    <w:rsid w:val="00CF1DEC"/>
    <w:rsid w:val="00D02FBF"/>
    <w:rsid w:val="00D04C9E"/>
    <w:rsid w:val="00D07090"/>
    <w:rsid w:val="00D268AB"/>
    <w:rsid w:val="00D51872"/>
    <w:rsid w:val="00D73FC5"/>
    <w:rsid w:val="00D841A0"/>
    <w:rsid w:val="00D859F3"/>
    <w:rsid w:val="00DA346B"/>
    <w:rsid w:val="00DA7FA8"/>
    <w:rsid w:val="00DD43DB"/>
    <w:rsid w:val="00DD5F60"/>
    <w:rsid w:val="00E02263"/>
    <w:rsid w:val="00E05F05"/>
    <w:rsid w:val="00E147A2"/>
    <w:rsid w:val="00E52639"/>
    <w:rsid w:val="00E53650"/>
    <w:rsid w:val="00E539B2"/>
    <w:rsid w:val="00E66EDD"/>
    <w:rsid w:val="00E73422"/>
    <w:rsid w:val="00E73CC2"/>
    <w:rsid w:val="00E763B1"/>
    <w:rsid w:val="00E77E13"/>
    <w:rsid w:val="00E804B2"/>
    <w:rsid w:val="00E84DAB"/>
    <w:rsid w:val="00E92C22"/>
    <w:rsid w:val="00E97B6F"/>
    <w:rsid w:val="00EA0BE7"/>
    <w:rsid w:val="00ED7AEE"/>
    <w:rsid w:val="00EE0444"/>
    <w:rsid w:val="00EE172A"/>
    <w:rsid w:val="00EE61B9"/>
    <w:rsid w:val="00F03199"/>
    <w:rsid w:val="00F0684B"/>
    <w:rsid w:val="00F100D1"/>
    <w:rsid w:val="00F11B17"/>
    <w:rsid w:val="00F1237E"/>
    <w:rsid w:val="00F26AC3"/>
    <w:rsid w:val="00F41745"/>
    <w:rsid w:val="00F56EA4"/>
    <w:rsid w:val="00F6668B"/>
    <w:rsid w:val="00F706A2"/>
    <w:rsid w:val="00F7548E"/>
    <w:rsid w:val="00F85202"/>
    <w:rsid w:val="00FA56F4"/>
    <w:rsid w:val="00FC00F0"/>
    <w:rsid w:val="00FC0E40"/>
    <w:rsid w:val="00FD5E81"/>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878FF85"/>
  <w15:docId w15:val="{BEEFDE7A-E721-48FF-9CD9-4EA3599BE2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Verdana" w:eastAsia="Calibri" w:hAnsi="Verdana" w:cs="Times New Roman"/>
        <w:sz w:val="22"/>
        <w:szCs w:val="22"/>
        <w:lang w:val="nl-BE" w:eastAsia="nl-BE"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9"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A62787"/>
    <w:pPr>
      <w:spacing w:after="200" w:line="276" w:lineRule="auto"/>
    </w:pPr>
    <w:rPr>
      <w:sz w:val="20"/>
      <w:lang w:eastAsia="en-US"/>
    </w:rPr>
  </w:style>
  <w:style w:type="paragraph" w:styleId="Kop2">
    <w:name w:val="heading 2"/>
    <w:basedOn w:val="Standaard"/>
    <w:next w:val="Standaard"/>
    <w:link w:val="Kop2Char"/>
    <w:uiPriority w:val="9"/>
    <w:unhideWhenUsed/>
    <w:qFormat/>
    <w:locked/>
    <w:rsid w:val="00DD43DB"/>
    <w:pPr>
      <w:keepNext/>
      <w:keepLines/>
      <w:spacing w:before="40" w:after="0"/>
      <w:outlineLvl w:val="1"/>
    </w:pPr>
    <w:rPr>
      <w:rFonts w:asciiTheme="majorHAnsi" w:eastAsiaTheme="majorEastAsia" w:hAnsiTheme="majorHAnsi"/>
      <w:color w:val="365F91" w:themeColor="accent1" w:themeShade="BF"/>
      <w:sz w:val="26"/>
      <w:szCs w:val="26"/>
      <w:lang w:val="nl-NL"/>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customStyle="1" w:styleId="msolistparagraph0">
    <w:name w:val="msolistparagraph"/>
    <w:basedOn w:val="Standaard"/>
    <w:uiPriority w:val="99"/>
    <w:rsid w:val="00CF1DEC"/>
    <w:pPr>
      <w:spacing w:after="0" w:line="240" w:lineRule="auto"/>
      <w:ind w:left="720"/>
    </w:pPr>
    <w:rPr>
      <w:rFonts w:ascii="Calibri" w:hAnsi="Calibri"/>
      <w:sz w:val="22"/>
      <w:lang w:val="nl-NL" w:eastAsia="nl-NL"/>
    </w:rPr>
  </w:style>
  <w:style w:type="paragraph" w:styleId="Lijstalinea">
    <w:name w:val="List Paragraph"/>
    <w:basedOn w:val="Standaard"/>
    <w:uiPriority w:val="34"/>
    <w:qFormat/>
    <w:rsid w:val="00ED7AEE"/>
    <w:pPr>
      <w:ind w:left="720"/>
      <w:contextualSpacing/>
    </w:pPr>
  </w:style>
  <w:style w:type="paragraph" w:styleId="Koptekst">
    <w:name w:val="header"/>
    <w:basedOn w:val="Standaard"/>
    <w:link w:val="KoptekstChar"/>
    <w:uiPriority w:val="99"/>
    <w:unhideWhenUsed/>
    <w:rsid w:val="00C07594"/>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C07594"/>
    <w:rPr>
      <w:sz w:val="20"/>
      <w:lang w:eastAsia="en-US"/>
    </w:rPr>
  </w:style>
  <w:style w:type="paragraph" w:styleId="Voettekst">
    <w:name w:val="footer"/>
    <w:basedOn w:val="Standaard"/>
    <w:link w:val="VoettekstChar"/>
    <w:uiPriority w:val="99"/>
    <w:unhideWhenUsed/>
    <w:rsid w:val="00C07594"/>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C07594"/>
    <w:rPr>
      <w:sz w:val="20"/>
      <w:lang w:eastAsia="en-US"/>
    </w:rPr>
  </w:style>
  <w:style w:type="paragraph" w:styleId="Ballontekst">
    <w:name w:val="Balloon Text"/>
    <w:basedOn w:val="Standaard"/>
    <w:link w:val="BallontekstChar"/>
    <w:uiPriority w:val="99"/>
    <w:semiHidden/>
    <w:unhideWhenUsed/>
    <w:rsid w:val="00C07594"/>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C07594"/>
    <w:rPr>
      <w:rFonts w:ascii="Tahoma" w:hAnsi="Tahoma" w:cs="Tahoma"/>
      <w:sz w:val="16"/>
      <w:szCs w:val="16"/>
      <w:lang w:eastAsia="en-US"/>
    </w:rPr>
  </w:style>
  <w:style w:type="table" w:styleId="Tabelraster">
    <w:name w:val="Table Grid"/>
    <w:basedOn w:val="Standaardtabel"/>
    <w:uiPriority w:val="59"/>
    <w:locked/>
    <w:rsid w:val="00CA2CED"/>
    <w:rPr>
      <w:rFonts w:asciiTheme="minorHAnsi" w:eastAsia="Times New Roman" w:hAnsiTheme="minorHAnsi"/>
      <w:szCs w:val="20"/>
      <w:lang w:val="nl-NL"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Standaardalinea-lettertype"/>
    <w:uiPriority w:val="99"/>
    <w:unhideWhenUsed/>
    <w:rsid w:val="001A7D10"/>
    <w:rPr>
      <w:color w:val="0000FF" w:themeColor="hyperlink"/>
      <w:u w:val="single"/>
    </w:rPr>
  </w:style>
  <w:style w:type="character" w:customStyle="1" w:styleId="Kop2Char">
    <w:name w:val="Kop 2 Char"/>
    <w:basedOn w:val="Standaardalinea-lettertype"/>
    <w:link w:val="Kop2"/>
    <w:uiPriority w:val="9"/>
    <w:rsid w:val="00DD43DB"/>
    <w:rPr>
      <w:rFonts w:asciiTheme="majorHAnsi" w:eastAsiaTheme="majorEastAsia" w:hAnsiTheme="majorHAnsi" w:cs="Times New Roman"/>
      <w:color w:val="365F91" w:themeColor="accent1" w:themeShade="BF"/>
      <w:sz w:val="26"/>
      <w:szCs w:val="26"/>
      <w:lang w:val="nl-NL" w:eastAsia="en-US"/>
    </w:rPr>
  </w:style>
  <w:style w:type="paragraph" w:styleId="Normaalweb">
    <w:name w:val="Normal (Web)"/>
    <w:basedOn w:val="Standaard"/>
    <w:uiPriority w:val="99"/>
    <w:semiHidden/>
    <w:unhideWhenUsed/>
    <w:rsid w:val="00B7260E"/>
    <w:pPr>
      <w:spacing w:before="100" w:beforeAutospacing="1" w:after="100" w:afterAutospacing="1" w:line="240" w:lineRule="auto"/>
    </w:pPr>
    <w:rPr>
      <w:rFonts w:ascii="Times New Roman" w:eastAsia="Times New Roman" w:hAnsi="Times New Roman"/>
      <w:sz w:val="24"/>
      <w:szCs w:val="24"/>
      <w:lang w:eastAsia="nl-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57708231">
      <w:bodyDiv w:val="1"/>
      <w:marLeft w:val="0"/>
      <w:marRight w:val="0"/>
      <w:marTop w:val="0"/>
      <w:marBottom w:val="0"/>
      <w:divBdr>
        <w:top w:val="none" w:sz="0" w:space="0" w:color="auto"/>
        <w:left w:val="none" w:sz="0" w:space="0" w:color="auto"/>
        <w:bottom w:val="none" w:sz="0" w:space="0" w:color="auto"/>
        <w:right w:val="none" w:sz="0" w:space="0" w:color="auto"/>
      </w:divBdr>
    </w:div>
    <w:div w:id="18048080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kontich.be/thema/3589/meerjarenplannen-budgetten-jaarrekening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A8C7A7-AB05-4707-8896-A54616CDCB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TotalTime>
  <Pages>2</Pages>
  <Words>356</Words>
  <Characters>2568</Characters>
  <Application>Microsoft Office Word</Application>
  <DocSecurity>0</DocSecurity>
  <Lines>21</Lines>
  <Paragraphs>5</Paragraphs>
  <ScaleCrop>false</ScaleCrop>
  <HeadingPairs>
    <vt:vector size="2" baseType="variant">
      <vt:variant>
        <vt:lpstr>Titel</vt:lpstr>
      </vt:variant>
      <vt:variant>
        <vt:i4>1</vt:i4>
      </vt:variant>
    </vt:vector>
  </HeadingPairs>
  <TitlesOfParts>
    <vt:vector size="1" baseType="lpstr">
      <vt:lpstr>Financiële risico's budget 2014 en meerjarenplanning 2014-2019</vt:lpstr>
    </vt:vector>
  </TitlesOfParts>
  <Company/>
  <LinksUpToDate>false</LinksUpToDate>
  <CharactersWithSpaces>2919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Financiële risico's budget 2014 en meerjarenplanning 2014-2019</dc:title>
  <dc:creator>Michel Mertens</dc:creator>
  <cp:lastModifiedBy>Kris Versteven</cp:lastModifiedBy>
  <cp:revision>11</cp:revision>
  <cp:lastPrinted>2024-10-24T10:05:00Z</cp:lastPrinted>
  <dcterms:created xsi:type="dcterms:W3CDTF">2025-11-18T08:53:00Z</dcterms:created>
  <dcterms:modified xsi:type="dcterms:W3CDTF">2025-11-18T09:36:00Z</dcterms:modified>
</cp:coreProperties>
</file>