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raster"/>
        <w:tblW w:w="0" w:type="auto"/>
        <w:tblLook w:val="04A0" w:firstRow="1" w:lastRow="0" w:firstColumn="1" w:lastColumn="0" w:noHBand="0" w:noVBand="1"/>
      </w:tblPr>
      <w:tblGrid>
        <w:gridCol w:w="3426"/>
        <w:gridCol w:w="5636"/>
      </w:tblGrid>
      <w:tr w:rsidR="00CA2CED" w:rsidTr="00CA2CED">
        <w:tc>
          <w:tcPr>
            <w:tcW w:w="3426" w:type="dxa"/>
          </w:tcPr>
          <w:p w:rsidR="00CA2CED" w:rsidRDefault="00CA2CED" w:rsidP="00280468">
            <w:pPr>
              <w:spacing w:after="160" w:line="259" w:lineRule="auto"/>
              <w:rPr>
                <w:szCs w:val="22"/>
                <w:lang w:val="nl-BE"/>
              </w:rPr>
            </w:pPr>
            <w:r w:rsidRPr="00525BF4">
              <w:rPr>
                <w:noProof/>
                <w:lang w:eastAsia="nl-BE"/>
              </w:rPr>
              <w:drawing>
                <wp:inline distT="0" distB="0" distL="0" distR="0" wp14:anchorId="45F740F6" wp14:editId="398408E4">
                  <wp:extent cx="2038350" cy="92392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8350" cy="923925"/>
                          </a:xfrm>
                          <a:prstGeom prst="rect">
                            <a:avLst/>
                          </a:prstGeom>
                          <a:noFill/>
                          <a:ln>
                            <a:noFill/>
                          </a:ln>
                        </pic:spPr>
                      </pic:pic>
                    </a:graphicData>
                  </a:graphic>
                </wp:inline>
              </w:drawing>
            </w:r>
          </w:p>
          <w:p w:rsidR="00CA2CED" w:rsidRDefault="00CA2CED" w:rsidP="00280468">
            <w:pPr>
              <w:tabs>
                <w:tab w:val="left" w:pos="900"/>
              </w:tabs>
              <w:spacing w:after="0"/>
              <w:rPr>
                <w:szCs w:val="22"/>
                <w:lang w:val="nl-BE"/>
              </w:rPr>
            </w:pPr>
          </w:p>
        </w:tc>
        <w:tc>
          <w:tcPr>
            <w:tcW w:w="5636" w:type="dxa"/>
          </w:tcPr>
          <w:p w:rsidR="00CA2CED" w:rsidRPr="00F15ADC" w:rsidRDefault="006961FB" w:rsidP="00280468">
            <w:pPr>
              <w:tabs>
                <w:tab w:val="left" w:pos="900"/>
              </w:tabs>
              <w:spacing w:after="0"/>
              <w:rPr>
                <w:b/>
                <w:sz w:val="28"/>
                <w:szCs w:val="28"/>
                <w:lang w:val="nl-BE"/>
              </w:rPr>
            </w:pPr>
            <w:r>
              <w:rPr>
                <w:b/>
                <w:sz w:val="28"/>
                <w:szCs w:val="28"/>
                <w:lang w:val="nl-BE"/>
              </w:rPr>
              <w:t>Aanpassing 1-2022</w:t>
            </w:r>
            <w:r w:rsidR="00CA2CED">
              <w:rPr>
                <w:b/>
                <w:sz w:val="28"/>
                <w:szCs w:val="28"/>
                <w:lang w:val="nl-BE"/>
              </w:rPr>
              <w:t xml:space="preserve"> Meerjarenplan</w:t>
            </w:r>
            <w:r w:rsidR="00CA2CED" w:rsidRPr="00F15ADC">
              <w:rPr>
                <w:b/>
                <w:sz w:val="28"/>
                <w:szCs w:val="28"/>
                <w:lang w:val="nl-BE"/>
              </w:rPr>
              <w:t xml:space="preserve"> 2020</w:t>
            </w:r>
            <w:r w:rsidR="00523795">
              <w:rPr>
                <w:b/>
                <w:sz w:val="28"/>
                <w:szCs w:val="28"/>
                <w:lang w:val="nl-BE"/>
              </w:rPr>
              <w:t>-2</w:t>
            </w:r>
            <w:r w:rsidR="00CA2CED">
              <w:rPr>
                <w:b/>
                <w:sz w:val="28"/>
                <w:szCs w:val="28"/>
                <w:lang w:val="nl-BE"/>
              </w:rPr>
              <w:t>025</w:t>
            </w:r>
          </w:p>
          <w:p w:rsidR="00CA2CED" w:rsidRDefault="006961FB" w:rsidP="00280468">
            <w:pPr>
              <w:tabs>
                <w:tab w:val="left" w:pos="900"/>
              </w:tabs>
              <w:spacing w:after="0"/>
              <w:rPr>
                <w:szCs w:val="22"/>
                <w:lang w:val="nl-BE"/>
              </w:rPr>
            </w:pPr>
            <w:r>
              <w:rPr>
                <w:szCs w:val="22"/>
                <w:lang w:val="nl-BE"/>
              </w:rPr>
              <w:t xml:space="preserve">GEMEENTE EN OCMW </w:t>
            </w:r>
            <w:r w:rsidR="00CA2CED">
              <w:rPr>
                <w:szCs w:val="22"/>
                <w:lang w:val="nl-BE"/>
              </w:rPr>
              <w:t>KONTICH</w:t>
            </w:r>
          </w:p>
          <w:p w:rsidR="00CA2CED" w:rsidRDefault="00CA2CED" w:rsidP="00280468">
            <w:pPr>
              <w:tabs>
                <w:tab w:val="left" w:pos="900"/>
              </w:tabs>
              <w:spacing w:after="0"/>
              <w:rPr>
                <w:szCs w:val="22"/>
                <w:lang w:val="nl-BE"/>
              </w:rPr>
            </w:pPr>
            <w:r>
              <w:rPr>
                <w:szCs w:val="22"/>
                <w:lang w:val="nl-BE"/>
              </w:rPr>
              <w:t>Gemeenteplein 1</w:t>
            </w:r>
          </w:p>
          <w:p w:rsidR="00CA2CED" w:rsidRDefault="00CA2CED" w:rsidP="00280468">
            <w:pPr>
              <w:tabs>
                <w:tab w:val="left" w:pos="2724"/>
              </w:tabs>
              <w:spacing w:after="0"/>
              <w:rPr>
                <w:szCs w:val="22"/>
                <w:lang w:val="nl-BE"/>
              </w:rPr>
            </w:pPr>
            <w:r>
              <w:rPr>
                <w:szCs w:val="22"/>
                <w:lang w:val="nl-BE"/>
              </w:rPr>
              <w:t>KBO: 0207536250</w:t>
            </w:r>
            <w:r>
              <w:rPr>
                <w:szCs w:val="22"/>
                <w:lang w:val="nl-BE"/>
              </w:rPr>
              <w:tab/>
              <w:t>NIS: 11024</w:t>
            </w:r>
          </w:p>
          <w:p w:rsidR="00CA2CED" w:rsidRDefault="00CA2CED" w:rsidP="00280468">
            <w:pPr>
              <w:tabs>
                <w:tab w:val="left" w:pos="2724"/>
              </w:tabs>
              <w:spacing w:after="0"/>
              <w:rPr>
                <w:szCs w:val="22"/>
                <w:lang w:val="nl-BE"/>
              </w:rPr>
            </w:pPr>
            <w:r>
              <w:rPr>
                <w:szCs w:val="22"/>
                <w:lang w:val="nl-BE"/>
              </w:rPr>
              <w:t>Burgemeester:</w:t>
            </w:r>
            <w:r>
              <w:rPr>
                <w:szCs w:val="22"/>
                <w:lang w:val="nl-BE"/>
              </w:rPr>
              <w:tab/>
              <w:t xml:space="preserve">  Bart Seldeslachts</w:t>
            </w:r>
          </w:p>
          <w:p w:rsidR="00CA2CED" w:rsidRDefault="00CA2CED" w:rsidP="00280468">
            <w:pPr>
              <w:tabs>
                <w:tab w:val="left" w:pos="2724"/>
              </w:tabs>
              <w:spacing w:after="0"/>
              <w:rPr>
                <w:szCs w:val="22"/>
                <w:lang w:val="nl-BE"/>
              </w:rPr>
            </w:pPr>
            <w:r>
              <w:rPr>
                <w:szCs w:val="22"/>
                <w:lang w:val="nl-BE"/>
              </w:rPr>
              <w:t>Algemeen Directeur:</w:t>
            </w:r>
            <w:r>
              <w:rPr>
                <w:szCs w:val="22"/>
                <w:lang w:val="nl-BE"/>
              </w:rPr>
              <w:tab/>
              <w:t xml:space="preserve">  Luc Dom</w:t>
            </w:r>
          </w:p>
          <w:p w:rsidR="00CA2CED" w:rsidRDefault="00CA2CED" w:rsidP="00280468">
            <w:pPr>
              <w:tabs>
                <w:tab w:val="left" w:pos="2724"/>
              </w:tabs>
              <w:spacing w:after="0"/>
              <w:rPr>
                <w:szCs w:val="22"/>
                <w:lang w:val="nl-BE"/>
              </w:rPr>
            </w:pPr>
            <w:r>
              <w:rPr>
                <w:szCs w:val="22"/>
                <w:lang w:val="nl-BE"/>
              </w:rPr>
              <w:t>Financieel Directeur:</w:t>
            </w:r>
            <w:r>
              <w:rPr>
                <w:szCs w:val="22"/>
                <w:lang w:val="nl-BE"/>
              </w:rPr>
              <w:tab/>
              <w:t xml:space="preserve">  Kris Versteven</w:t>
            </w:r>
          </w:p>
          <w:p w:rsidR="00CA2CED" w:rsidRDefault="00CA2CED" w:rsidP="00280468">
            <w:pPr>
              <w:tabs>
                <w:tab w:val="left" w:pos="900"/>
              </w:tabs>
              <w:spacing w:after="0"/>
              <w:rPr>
                <w:szCs w:val="22"/>
                <w:lang w:val="nl-BE"/>
              </w:rPr>
            </w:pPr>
          </w:p>
        </w:tc>
      </w:tr>
    </w:tbl>
    <w:p w:rsidR="00CA2CED" w:rsidRPr="00505023" w:rsidRDefault="00CA2CED" w:rsidP="00CA2CED">
      <w:pPr>
        <w:tabs>
          <w:tab w:val="left" w:pos="900"/>
        </w:tabs>
        <w:spacing w:after="0"/>
      </w:pPr>
    </w:p>
    <w:p w:rsidR="00A21C29" w:rsidRDefault="00A21C29" w:rsidP="001564FD">
      <w:pPr>
        <w:autoSpaceDE w:val="0"/>
        <w:autoSpaceDN w:val="0"/>
        <w:adjustRightInd w:val="0"/>
        <w:spacing w:after="0" w:line="240" w:lineRule="auto"/>
        <w:jc w:val="center"/>
        <w:rPr>
          <w:rFonts w:ascii="Times New Roman" w:hAnsi="Times New Roman"/>
          <w:b/>
          <w:bCs/>
          <w:sz w:val="32"/>
          <w:szCs w:val="32"/>
        </w:rPr>
      </w:pPr>
    </w:p>
    <w:p w:rsidR="008B1D38" w:rsidRPr="00CA2CED" w:rsidRDefault="00C628E8" w:rsidP="003572E5">
      <w:pPr>
        <w:autoSpaceDE w:val="0"/>
        <w:autoSpaceDN w:val="0"/>
        <w:adjustRightInd w:val="0"/>
        <w:spacing w:after="0" w:line="240" w:lineRule="auto"/>
        <w:jc w:val="center"/>
        <w:rPr>
          <w:rFonts w:ascii="Times New Roman" w:hAnsi="Times New Roman"/>
          <w:b/>
          <w:bCs/>
          <w:color w:val="FF0000"/>
          <w:sz w:val="32"/>
          <w:szCs w:val="32"/>
        </w:rPr>
      </w:pPr>
      <w:r w:rsidRPr="00CA2CED">
        <w:rPr>
          <w:rFonts w:ascii="Times New Roman" w:hAnsi="Times New Roman"/>
          <w:b/>
          <w:bCs/>
          <w:color w:val="FF0000"/>
          <w:sz w:val="32"/>
          <w:szCs w:val="32"/>
        </w:rPr>
        <w:t>Motivering van de wijzigingen</w:t>
      </w:r>
    </w:p>
    <w:p w:rsidR="00E763B1" w:rsidRDefault="00E763B1" w:rsidP="001458E6">
      <w:pPr>
        <w:autoSpaceDE w:val="0"/>
        <w:autoSpaceDN w:val="0"/>
        <w:adjustRightInd w:val="0"/>
        <w:spacing w:after="0" w:line="240" w:lineRule="auto"/>
        <w:rPr>
          <w:rFonts w:ascii="Times New Roman" w:hAnsi="Times New Roman"/>
          <w:sz w:val="24"/>
          <w:szCs w:val="24"/>
        </w:rPr>
      </w:pPr>
    </w:p>
    <w:p w:rsidR="00052498" w:rsidRPr="005C4851" w:rsidRDefault="006961FB" w:rsidP="001458E6">
      <w:pPr>
        <w:autoSpaceDE w:val="0"/>
        <w:autoSpaceDN w:val="0"/>
        <w:adjustRightInd w:val="0"/>
        <w:spacing w:after="0" w:line="240" w:lineRule="auto"/>
        <w:rPr>
          <w:rFonts w:ascii="Times New Roman" w:hAnsi="Times New Roman"/>
          <w:b/>
          <w:sz w:val="24"/>
          <w:szCs w:val="24"/>
        </w:rPr>
      </w:pPr>
      <w:r>
        <w:rPr>
          <w:rFonts w:ascii="Times New Roman" w:hAnsi="Times New Roman"/>
          <w:sz w:val="24"/>
          <w:szCs w:val="24"/>
        </w:rPr>
        <w:t>Het lopende meerjarenplan passen we 2x per dienstjaar aan. In december doen we een uitgebreide aanpassing waarbij nieuwe beleidskeuzes verwerkt worden. In juni doen we een beperkte aanpassing waarin de afgesloten jaarrekening van het vorige jaar verwerkt wordt en de meest dringende aanpassingen aan bod komen.</w:t>
      </w:r>
      <w:r>
        <w:rPr>
          <w:rFonts w:ascii="Times New Roman" w:hAnsi="Times New Roman"/>
          <w:sz w:val="24"/>
          <w:szCs w:val="24"/>
        </w:rPr>
        <w:br/>
      </w:r>
      <w:r>
        <w:rPr>
          <w:rFonts w:ascii="Times New Roman" w:hAnsi="Times New Roman"/>
          <w:sz w:val="24"/>
          <w:szCs w:val="24"/>
        </w:rPr>
        <w:br/>
        <w:t>Deze</w:t>
      </w:r>
      <w:r w:rsidR="00642554">
        <w:rPr>
          <w:rFonts w:ascii="Times New Roman" w:hAnsi="Times New Roman"/>
          <w:sz w:val="24"/>
          <w:szCs w:val="24"/>
        </w:rPr>
        <w:t xml:space="preserve"> </w:t>
      </w:r>
      <w:r w:rsidR="00CA2CED">
        <w:rPr>
          <w:rFonts w:ascii="Times New Roman" w:hAnsi="Times New Roman"/>
          <w:sz w:val="24"/>
          <w:szCs w:val="24"/>
        </w:rPr>
        <w:t>aanpassing meerjarenplan</w:t>
      </w:r>
      <w:r>
        <w:rPr>
          <w:rFonts w:ascii="Times New Roman" w:hAnsi="Times New Roman"/>
          <w:sz w:val="24"/>
          <w:szCs w:val="24"/>
        </w:rPr>
        <w:t xml:space="preserve"> 1/2022</w:t>
      </w:r>
      <w:r w:rsidR="00052498">
        <w:rPr>
          <w:rFonts w:ascii="Times New Roman" w:hAnsi="Times New Roman"/>
          <w:sz w:val="24"/>
          <w:szCs w:val="24"/>
        </w:rPr>
        <w:t xml:space="preserve"> gebeurt om volgende redenen:</w:t>
      </w:r>
    </w:p>
    <w:p w:rsidR="00052498" w:rsidRPr="005C4851" w:rsidRDefault="00052498" w:rsidP="001458E6">
      <w:pPr>
        <w:autoSpaceDE w:val="0"/>
        <w:autoSpaceDN w:val="0"/>
        <w:adjustRightInd w:val="0"/>
        <w:spacing w:after="0" w:line="240" w:lineRule="auto"/>
        <w:rPr>
          <w:rFonts w:ascii="Times New Roman" w:hAnsi="Times New Roman"/>
          <w:b/>
          <w:sz w:val="24"/>
          <w:szCs w:val="24"/>
        </w:rPr>
      </w:pPr>
    </w:p>
    <w:p w:rsidR="00CA2CED" w:rsidRPr="005C4851" w:rsidRDefault="00052498"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sidRPr="005C4851">
        <w:rPr>
          <w:rFonts w:ascii="Times New Roman" w:hAnsi="Times New Roman"/>
          <w:b/>
          <w:sz w:val="24"/>
          <w:szCs w:val="24"/>
        </w:rPr>
        <w:t>Verwerke</w:t>
      </w:r>
      <w:r w:rsidR="00CA2CED" w:rsidRPr="005C4851">
        <w:rPr>
          <w:rFonts w:ascii="Times New Roman" w:hAnsi="Times New Roman"/>
          <w:b/>
          <w:sz w:val="24"/>
          <w:szCs w:val="24"/>
        </w:rPr>
        <w:t>n</w:t>
      </w:r>
      <w:r w:rsidR="006961FB">
        <w:rPr>
          <w:rFonts w:ascii="Times New Roman" w:hAnsi="Times New Roman"/>
          <w:b/>
          <w:sz w:val="24"/>
          <w:szCs w:val="24"/>
        </w:rPr>
        <w:t xml:space="preserve"> van de rekening 2021</w:t>
      </w:r>
      <w:r w:rsidR="00523795" w:rsidRPr="005C4851">
        <w:rPr>
          <w:rFonts w:ascii="Times New Roman" w:hAnsi="Times New Roman"/>
          <w:b/>
          <w:sz w:val="24"/>
          <w:szCs w:val="24"/>
        </w:rPr>
        <w:t xml:space="preserve"> en aanpassing ramingen</w:t>
      </w:r>
      <w:r w:rsidR="006961FB">
        <w:rPr>
          <w:rFonts w:ascii="Times New Roman" w:hAnsi="Times New Roman"/>
          <w:b/>
          <w:sz w:val="24"/>
          <w:szCs w:val="24"/>
        </w:rPr>
        <w:t xml:space="preserve"> kredieten 2022 en volgende jaren.</w:t>
      </w:r>
    </w:p>
    <w:p w:rsidR="00052498" w:rsidRPr="005C4851" w:rsidRDefault="00CA2CED"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sidRPr="005C4851">
        <w:rPr>
          <w:rFonts w:ascii="Times New Roman" w:hAnsi="Times New Roman"/>
          <w:b/>
          <w:sz w:val="24"/>
          <w:szCs w:val="24"/>
        </w:rPr>
        <w:t xml:space="preserve"> Wijzigingen in het </w:t>
      </w:r>
      <w:r w:rsidR="00BC10A8">
        <w:rPr>
          <w:rFonts w:ascii="Times New Roman" w:hAnsi="Times New Roman"/>
          <w:b/>
          <w:sz w:val="24"/>
          <w:szCs w:val="24"/>
        </w:rPr>
        <w:t>investeringsbudget</w:t>
      </w:r>
    </w:p>
    <w:p w:rsidR="00CA2CED" w:rsidRDefault="00CA2CED"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sidRPr="005C4851">
        <w:rPr>
          <w:rFonts w:ascii="Times New Roman" w:hAnsi="Times New Roman"/>
          <w:b/>
          <w:sz w:val="24"/>
          <w:szCs w:val="24"/>
        </w:rPr>
        <w:t>Wijzig</w:t>
      </w:r>
      <w:r w:rsidR="009E3DE4" w:rsidRPr="005C4851">
        <w:rPr>
          <w:rFonts w:ascii="Times New Roman" w:hAnsi="Times New Roman"/>
          <w:b/>
          <w:sz w:val="24"/>
          <w:szCs w:val="24"/>
        </w:rPr>
        <w:t xml:space="preserve">ingen in het </w:t>
      </w:r>
      <w:r w:rsidR="00BC10A8">
        <w:rPr>
          <w:rFonts w:ascii="Times New Roman" w:hAnsi="Times New Roman"/>
          <w:b/>
          <w:sz w:val="24"/>
          <w:szCs w:val="24"/>
        </w:rPr>
        <w:t>exploitatiebudget</w:t>
      </w:r>
    </w:p>
    <w:p w:rsidR="00805185" w:rsidRPr="005C4851" w:rsidRDefault="00805185"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Wijzigingen toelagen</w:t>
      </w:r>
    </w:p>
    <w:p w:rsidR="00052498" w:rsidRPr="00052498" w:rsidRDefault="00CA2CED"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sidRPr="005C4851">
        <w:rPr>
          <w:rFonts w:ascii="Times New Roman" w:hAnsi="Times New Roman"/>
          <w:b/>
          <w:sz w:val="24"/>
          <w:szCs w:val="24"/>
        </w:rPr>
        <w:t>Wijzigingen in het liquiditeitenbudget</w:t>
      </w:r>
    </w:p>
    <w:p w:rsidR="00052498" w:rsidRDefault="00052498" w:rsidP="001458E6">
      <w:pPr>
        <w:autoSpaceDE w:val="0"/>
        <w:autoSpaceDN w:val="0"/>
        <w:adjustRightInd w:val="0"/>
        <w:spacing w:after="0" w:line="240" w:lineRule="auto"/>
        <w:rPr>
          <w:rFonts w:ascii="Times New Roman" w:hAnsi="Times New Roman"/>
          <w:sz w:val="24"/>
          <w:szCs w:val="24"/>
        </w:rPr>
      </w:pPr>
    </w:p>
    <w:p w:rsidR="009942ED" w:rsidRPr="00523795" w:rsidRDefault="006961FB" w:rsidP="00CA2CED">
      <w:pPr>
        <w:pStyle w:val="Lijstalinea"/>
        <w:numPr>
          <w:ilvl w:val="0"/>
          <w:numId w:val="14"/>
        </w:numPr>
        <w:autoSpaceDE w:val="0"/>
        <w:autoSpaceDN w:val="0"/>
        <w:adjustRightInd w:val="0"/>
        <w:spacing w:after="0" w:line="240" w:lineRule="auto"/>
        <w:rPr>
          <w:rFonts w:ascii="Times New Roman" w:hAnsi="Times New Roman"/>
          <w:b/>
          <w:sz w:val="24"/>
          <w:szCs w:val="24"/>
          <w:u w:val="single"/>
        </w:rPr>
      </w:pPr>
      <w:r>
        <w:rPr>
          <w:rFonts w:ascii="Times New Roman" w:hAnsi="Times New Roman"/>
          <w:b/>
          <w:color w:val="FF0000"/>
          <w:sz w:val="24"/>
          <w:szCs w:val="24"/>
          <w:u w:val="single"/>
        </w:rPr>
        <w:t>Verwerken van de rekening 2021</w:t>
      </w:r>
      <w:r w:rsidR="005361F3" w:rsidRPr="00523795">
        <w:rPr>
          <w:rFonts w:ascii="Times New Roman" w:hAnsi="Times New Roman"/>
          <w:b/>
          <w:color w:val="FF0000"/>
          <w:sz w:val="24"/>
          <w:szCs w:val="24"/>
          <w:u w:val="single"/>
        </w:rPr>
        <w:br/>
      </w:r>
      <w:r w:rsidR="009F134D" w:rsidRPr="00523795">
        <w:rPr>
          <w:rFonts w:ascii="Times New Roman" w:hAnsi="Times New Roman"/>
          <w:b/>
          <w:sz w:val="24"/>
          <w:szCs w:val="24"/>
          <w:u w:val="single"/>
        </w:rPr>
        <w:br/>
      </w:r>
      <w:r>
        <w:rPr>
          <w:rFonts w:ascii="Times New Roman" w:hAnsi="Times New Roman"/>
          <w:sz w:val="24"/>
          <w:szCs w:val="24"/>
        </w:rPr>
        <w:t>Ramingen van 2022</w:t>
      </w:r>
      <w:r w:rsidR="00523795" w:rsidRPr="00CA2CED">
        <w:rPr>
          <w:rFonts w:ascii="Times New Roman" w:hAnsi="Times New Roman"/>
          <w:sz w:val="24"/>
          <w:szCs w:val="24"/>
        </w:rPr>
        <w:t xml:space="preserve"> en volgende jaren worden bijgestuurd op basi</w:t>
      </w:r>
      <w:r w:rsidR="00523795">
        <w:rPr>
          <w:rFonts w:ascii="Times New Roman" w:hAnsi="Times New Roman"/>
          <w:sz w:val="24"/>
          <w:szCs w:val="24"/>
        </w:rPr>
        <w:t>s van info uit de jaarrekening</w:t>
      </w:r>
      <w:r w:rsidR="00523795" w:rsidRPr="00CA2CED">
        <w:rPr>
          <w:rFonts w:ascii="Times New Roman" w:hAnsi="Times New Roman"/>
          <w:sz w:val="24"/>
          <w:szCs w:val="24"/>
        </w:rPr>
        <w:t xml:space="preserve"> en de lopende </w:t>
      </w:r>
      <w:r w:rsidR="00523795">
        <w:rPr>
          <w:rFonts w:ascii="Times New Roman" w:hAnsi="Times New Roman"/>
          <w:sz w:val="24"/>
          <w:szCs w:val="24"/>
        </w:rPr>
        <w:t>uitvoering v</w:t>
      </w:r>
      <w:r>
        <w:rPr>
          <w:rFonts w:ascii="Times New Roman" w:hAnsi="Times New Roman"/>
          <w:sz w:val="24"/>
          <w:szCs w:val="24"/>
        </w:rPr>
        <w:t>an 2022</w:t>
      </w:r>
      <w:r w:rsidR="00523795" w:rsidRPr="00CA2CED">
        <w:rPr>
          <w:rFonts w:ascii="Times New Roman" w:hAnsi="Times New Roman"/>
          <w:sz w:val="24"/>
          <w:szCs w:val="24"/>
        </w:rPr>
        <w:t xml:space="preserve">. Hierdoor </w:t>
      </w:r>
      <w:r w:rsidR="00523795">
        <w:rPr>
          <w:rFonts w:ascii="Times New Roman" w:hAnsi="Times New Roman"/>
          <w:sz w:val="24"/>
          <w:szCs w:val="24"/>
        </w:rPr>
        <w:t>beschikken we de volgende maanden over een correctere budgettering en zal</w:t>
      </w:r>
      <w:r w:rsidR="00523795" w:rsidRPr="00CA2CED">
        <w:rPr>
          <w:rFonts w:ascii="Times New Roman" w:hAnsi="Times New Roman"/>
          <w:sz w:val="24"/>
          <w:szCs w:val="24"/>
        </w:rPr>
        <w:t xml:space="preserve"> de rekening</w:t>
      </w:r>
      <w:r>
        <w:rPr>
          <w:rFonts w:ascii="Times New Roman" w:hAnsi="Times New Roman"/>
          <w:sz w:val="24"/>
          <w:szCs w:val="24"/>
        </w:rPr>
        <w:t xml:space="preserve"> 2022</w:t>
      </w:r>
      <w:r w:rsidR="00523795" w:rsidRPr="00CA2CED">
        <w:rPr>
          <w:rFonts w:ascii="Times New Roman" w:hAnsi="Times New Roman"/>
          <w:sz w:val="24"/>
          <w:szCs w:val="24"/>
        </w:rPr>
        <w:t xml:space="preserve"> nauwer </w:t>
      </w:r>
      <w:r w:rsidR="00523795">
        <w:rPr>
          <w:rFonts w:ascii="Times New Roman" w:hAnsi="Times New Roman"/>
          <w:sz w:val="24"/>
          <w:szCs w:val="24"/>
        </w:rPr>
        <w:t>aansluiten bij de laatst goedgekeurde budgetten.</w:t>
      </w:r>
      <w:r>
        <w:rPr>
          <w:rFonts w:ascii="Times New Roman" w:hAnsi="Times New Roman"/>
          <w:sz w:val="24"/>
          <w:szCs w:val="24"/>
        </w:rPr>
        <w:br/>
        <w:t>De niet gebruikte investeringskredieten van 2021 die overg</w:t>
      </w:r>
      <w:r w:rsidR="007B06C7">
        <w:rPr>
          <w:rFonts w:ascii="Times New Roman" w:hAnsi="Times New Roman"/>
          <w:sz w:val="24"/>
          <w:szCs w:val="24"/>
        </w:rPr>
        <w:t>edragen worden naar 2022 komen zo ter beschikking in 2022 en zijn makkelijker te consulteren door de diensten.</w:t>
      </w:r>
      <w:r w:rsidR="009F134D" w:rsidRPr="00523795">
        <w:rPr>
          <w:rFonts w:ascii="Times New Roman" w:hAnsi="Times New Roman"/>
          <w:b/>
          <w:sz w:val="24"/>
          <w:szCs w:val="24"/>
          <w:u w:val="single"/>
        </w:rPr>
        <w:br/>
      </w:r>
    </w:p>
    <w:p w:rsidR="00BC10A8" w:rsidRPr="003C5469" w:rsidRDefault="00CA2CED" w:rsidP="00BC10A8">
      <w:pPr>
        <w:pStyle w:val="Lijstalinea"/>
        <w:numPr>
          <w:ilvl w:val="0"/>
          <w:numId w:val="14"/>
        </w:numPr>
        <w:autoSpaceDE w:val="0"/>
        <w:autoSpaceDN w:val="0"/>
        <w:adjustRightInd w:val="0"/>
        <w:spacing w:after="0" w:line="240" w:lineRule="auto"/>
        <w:rPr>
          <w:rFonts w:ascii="Times New Roman" w:hAnsi="Times New Roman"/>
          <w:b/>
          <w:sz w:val="24"/>
          <w:szCs w:val="24"/>
          <w:u w:val="single"/>
        </w:rPr>
      </w:pPr>
      <w:r w:rsidRPr="00523795">
        <w:rPr>
          <w:rFonts w:ascii="Times New Roman" w:hAnsi="Times New Roman"/>
          <w:b/>
          <w:color w:val="FF0000"/>
          <w:sz w:val="24"/>
          <w:szCs w:val="24"/>
          <w:u w:val="single"/>
        </w:rPr>
        <w:t xml:space="preserve">Wijzigingen in het </w:t>
      </w:r>
      <w:r w:rsidR="00BC10A8">
        <w:rPr>
          <w:rFonts w:ascii="Times New Roman" w:hAnsi="Times New Roman"/>
          <w:b/>
          <w:color w:val="FF0000"/>
          <w:sz w:val="24"/>
          <w:szCs w:val="24"/>
          <w:u w:val="single"/>
        </w:rPr>
        <w:t>investerings</w:t>
      </w:r>
      <w:r w:rsidRPr="00523795">
        <w:rPr>
          <w:rFonts w:ascii="Times New Roman" w:hAnsi="Times New Roman"/>
          <w:b/>
          <w:color w:val="FF0000"/>
          <w:sz w:val="24"/>
          <w:szCs w:val="24"/>
          <w:u w:val="single"/>
        </w:rPr>
        <w:t>budget</w:t>
      </w:r>
      <w:r w:rsidRPr="00523795">
        <w:rPr>
          <w:rFonts w:ascii="Times New Roman" w:hAnsi="Times New Roman"/>
          <w:b/>
          <w:color w:val="FF0000"/>
          <w:sz w:val="24"/>
          <w:szCs w:val="24"/>
          <w:u w:val="single"/>
        </w:rPr>
        <w:br/>
      </w:r>
      <w:r w:rsidR="009F134D" w:rsidRPr="00523795">
        <w:rPr>
          <w:rFonts w:ascii="Times New Roman" w:hAnsi="Times New Roman"/>
          <w:b/>
          <w:sz w:val="24"/>
          <w:szCs w:val="24"/>
          <w:u w:val="single"/>
        </w:rPr>
        <w:br/>
      </w:r>
      <w:r w:rsidR="00BC10A8" w:rsidRPr="00EE7C72">
        <w:rPr>
          <w:rFonts w:ascii="Times New Roman" w:hAnsi="Times New Roman"/>
          <w:color w:val="FF0000"/>
          <w:sz w:val="24"/>
          <w:szCs w:val="24"/>
          <w:u w:val="single"/>
        </w:rPr>
        <w:t>Belangrijke verlagingen investeringsprojecten:</w:t>
      </w:r>
      <w:r w:rsidR="00BC10A8" w:rsidRPr="00EE7C72">
        <w:rPr>
          <w:rFonts w:ascii="Times New Roman" w:hAnsi="Times New Roman"/>
          <w:color w:val="FF0000"/>
          <w:sz w:val="24"/>
          <w:szCs w:val="24"/>
        </w:rPr>
        <w:tab/>
        <w:t>geen</w:t>
      </w:r>
      <w:r w:rsidR="00BC10A8">
        <w:rPr>
          <w:rFonts w:ascii="Times New Roman" w:hAnsi="Times New Roman"/>
          <w:sz w:val="24"/>
          <w:szCs w:val="24"/>
        </w:rPr>
        <w:br/>
      </w:r>
      <w:r w:rsidR="00BC10A8">
        <w:rPr>
          <w:rFonts w:ascii="Times New Roman" w:hAnsi="Times New Roman"/>
          <w:sz w:val="24"/>
          <w:szCs w:val="24"/>
        </w:rPr>
        <w:br/>
      </w:r>
      <w:r w:rsidR="00BC10A8">
        <w:rPr>
          <w:rFonts w:ascii="Times New Roman" w:hAnsi="Times New Roman"/>
          <w:sz w:val="24"/>
          <w:szCs w:val="24"/>
        </w:rPr>
        <w:br/>
      </w:r>
      <w:r w:rsidR="00BC10A8" w:rsidRPr="00EE7C72">
        <w:rPr>
          <w:rFonts w:ascii="Times New Roman" w:hAnsi="Times New Roman"/>
          <w:color w:val="FF0000"/>
          <w:sz w:val="24"/>
          <w:szCs w:val="24"/>
          <w:u w:val="single"/>
        </w:rPr>
        <w:t>Belangrijke verhogingen investeringsprojecten:</w:t>
      </w:r>
      <w:r w:rsidR="00BC10A8">
        <w:rPr>
          <w:rFonts w:ascii="Times New Roman" w:hAnsi="Times New Roman"/>
          <w:sz w:val="24"/>
          <w:szCs w:val="24"/>
        </w:rPr>
        <w:br/>
      </w:r>
      <w:r w:rsidR="00BC10A8">
        <w:rPr>
          <w:rFonts w:ascii="Times New Roman" w:hAnsi="Times New Roman"/>
          <w:szCs w:val="20"/>
        </w:rPr>
        <w:br/>
      </w:r>
      <w:r w:rsidR="00F42C96">
        <w:rPr>
          <w:rFonts w:ascii="Times New Roman" w:hAnsi="Times New Roman"/>
          <w:b/>
          <w:szCs w:val="20"/>
        </w:rPr>
        <w:t xml:space="preserve">2020/021/214 Duurzaam energie- en klimaatplan / Groenblauwe </w:t>
      </w:r>
      <w:proofErr w:type="spellStart"/>
      <w:r w:rsidR="00F42C96">
        <w:rPr>
          <w:rFonts w:ascii="Times New Roman" w:hAnsi="Times New Roman"/>
          <w:b/>
          <w:szCs w:val="20"/>
        </w:rPr>
        <w:t>dooradering</w:t>
      </w:r>
      <w:proofErr w:type="spellEnd"/>
      <w:r w:rsidR="00BC10A8" w:rsidRPr="003C5469">
        <w:rPr>
          <w:rFonts w:ascii="Times New Roman" w:hAnsi="Times New Roman"/>
          <w:b/>
          <w:sz w:val="24"/>
          <w:szCs w:val="24"/>
        </w:rPr>
        <w:t xml:space="preserve"> </w:t>
      </w:r>
      <w:r w:rsidR="00F42C96">
        <w:rPr>
          <w:rFonts w:ascii="Times New Roman" w:hAnsi="Times New Roman"/>
          <w:b/>
          <w:sz w:val="24"/>
          <w:szCs w:val="24"/>
        </w:rPr>
        <w:br/>
      </w:r>
      <w:r w:rsidR="00BC10A8" w:rsidRPr="003C5469">
        <w:rPr>
          <w:rFonts w:ascii="Times New Roman" w:hAnsi="Times New Roman"/>
          <w:b/>
          <w:sz w:val="24"/>
          <w:szCs w:val="24"/>
        </w:rPr>
        <w:t xml:space="preserve">  </w:t>
      </w:r>
      <w:r w:rsidR="00F42C96">
        <w:rPr>
          <w:rFonts w:ascii="Times New Roman" w:hAnsi="Times New Roman"/>
          <w:b/>
          <w:sz w:val="24"/>
          <w:szCs w:val="24"/>
        </w:rPr>
        <w:tab/>
      </w:r>
      <w:r w:rsidR="00F42C96">
        <w:rPr>
          <w:rFonts w:ascii="Times New Roman" w:hAnsi="Times New Roman"/>
          <w:b/>
          <w:sz w:val="24"/>
          <w:szCs w:val="24"/>
        </w:rPr>
        <w:tab/>
      </w:r>
      <w:r w:rsidR="00F42C96">
        <w:rPr>
          <w:rFonts w:ascii="Times New Roman" w:hAnsi="Times New Roman"/>
          <w:b/>
          <w:sz w:val="24"/>
          <w:szCs w:val="24"/>
        </w:rPr>
        <w:tab/>
      </w:r>
      <w:r w:rsidR="00F42C96">
        <w:rPr>
          <w:rFonts w:ascii="Times New Roman" w:hAnsi="Times New Roman"/>
          <w:b/>
          <w:sz w:val="24"/>
          <w:szCs w:val="24"/>
        </w:rPr>
        <w:tab/>
      </w:r>
      <w:r w:rsidR="00F42C96">
        <w:rPr>
          <w:rFonts w:ascii="Times New Roman" w:hAnsi="Times New Roman"/>
          <w:b/>
          <w:sz w:val="24"/>
          <w:szCs w:val="24"/>
        </w:rPr>
        <w:tab/>
      </w:r>
      <w:r w:rsidR="00F42C96">
        <w:rPr>
          <w:rFonts w:ascii="Times New Roman" w:hAnsi="Times New Roman"/>
          <w:b/>
          <w:sz w:val="24"/>
          <w:szCs w:val="24"/>
        </w:rPr>
        <w:tab/>
      </w:r>
      <w:r w:rsidR="00F42C96">
        <w:rPr>
          <w:rFonts w:ascii="Times New Roman" w:hAnsi="Times New Roman"/>
          <w:b/>
          <w:sz w:val="24"/>
          <w:szCs w:val="24"/>
        </w:rPr>
        <w:tab/>
      </w:r>
      <w:r w:rsidR="00F42C96">
        <w:rPr>
          <w:rFonts w:ascii="Times New Roman" w:hAnsi="Times New Roman"/>
          <w:b/>
          <w:sz w:val="24"/>
          <w:szCs w:val="24"/>
        </w:rPr>
        <w:tab/>
      </w:r>
      <w:r w:rsidR="00BC10A8">
        <w:rPr>
          <w:rFonts w:ascii="Times New Roman" w:hAnsi="Times New Roman"/>
          <w:sz w:val="24"/>
          <w:szCs w:val="24"/>
        </w:rPr>
        <w:t xml:space="preserve">+ </w:t>
      </w:r>
      <w:r w:rsidR="00BC10A8" w:rsidRPr="003C5469">
        <w:rPr>
          <w:rFonts w:ascii="Times New Roman" w:hAnsi="Times New Roman"/>
          <w:b/>
          <w:sz w:val="24"/>
          <w:szCs w:val="24"/>
        </w:rPr>
        <w:t>1</w:t>
      </w:r>
      <w:r w:rsidR="00F42C96">
        <w:rPr>
          <w:rFonts w:ascii="Times New Roman" w:hAnsi="Times New Roman"/>
          <w:b/>
          <w:sz w:val="24"/>
          <w:szCs w:val="24"/>
        </w:rPr>
        <w:t>.0</w:t>
      </w:r>
      <w:r w:rsidR="00BC10A8" w:rsidRPr="003C5469">
        <w:rPr>
          <w:rFonts w:ascii="Times New Roman" w:hAnsi="Times New Roman"/>
          <w:b/>
          <w:sz w:val="24"/>
          <w:szCs w:val="24"/>
        </w:rPr>
        <w:t xml:space="preserve">00.000 € </w:t>
      </w:r>
      <w:r w:rsidR="00F42C96">
        <w:rPr>
          <w:rFonts w:ascii="Times New Roman" w:hAnsi="Times New Roman"/>
          <w:b/>
          <w:szCs w:val="20"/>
        </w:rPr>
        <w:t>ontvangst</w:t>
      </w:r>
      <w:r w:rsidR="00BC10A8">
        <w:rPr>
          <w:rFonts w:ascii="Times New Roman" w:hAnsi="Times New Roman"/>
          <w:sz w:val="24"/>
          <w:szCs w:val="24"/>
        </w:rPr>
        <w:br/>
      </w:r>
      <w:r w:rsidR="00F42C96">
        <w:rPr>
          <w:rFonts w:ascii="Times New Roman" w:hAnsi="Times New Roman"/>
          <w:sz w:val="24"/>
          <w:szCs w:val="24"/>
        </w:rPr>
        <w:t>Subsidiebesluit Vlaamse regering 14/03/2022</w:t>
      </w:r>
      <w:r w:rsidR="00EE7C72">
        <w:rPr>
          <w:rFonts w:ascii="Times New Roman" w:hAnsi="Times New Roman"/>
          <w:sz w:val="24"/>
          <w:szCs w:val="24"/>
        </w:rPr>
        <w:t>. Uitbetaling 1</w:t>
      </w:r>
      <w:r w:rsidR="00EE7C72" w:rsidRPr="00EE7C72">
        <w:rPr>
          <w:rFonts w:ascii="Times New Roman" w:hAnsi="Times New Roman"/>
          <w:sz w:val="24"/>
          <w:szCs w:val="24"/>
          <w:vertAlign w:val="superscript"/>
        </w:rPr>
        <w:t>e</w:t>
      </w:r>
      <w:r w:rsidR="00EE7C72">
        <w:rPr>
          <w:rFonts w:ascii="Times New Roman" w:hAnsi="Times New Roman"/>
          <w:sz w:val="24"/>
          <w:szCs w:val="24"/>
        </w:rPr>
        <w:t xml:space="preserve"> schijf op 01/07/2022.</w:t>
      </w:r>
      <w:r w:rsidR="00BC10A8">
        <w:rPr>
          <w:rFonts w:ascii="Times New Roman" w:hAnsi="Times New Roman"/>
          <w:sz w:val="24"/>
          <w:szCs w:val="24"/>
        </w:rPr>
        <w:br/>
      </w:r>
      <w:r w:rsidR="00BC10A8">
        <w:rPr>
          <w:rFonts w:ascii="Times New Roman" w:hAnsi="Times New Roman"/>
          <w:sz w:val="24"/>
          <w:szCs w:val="24"/>
        </w:rPr>
        <w:br/>
      </w:r>
    </w:p>
    <w:p w:rsidR="00F10D11" w:rsidRDefault="00F10D11" w:rsidP="00EE7C72">
      <w:pPr>
        <w:pStyle w:val="Lijstalinea"/>
        <w:autoSpaceDE w:val="0"/>
        <w:autoSpaceDN w:val="0"/>
        <w:adjustRightInd w:val="0"/>
        <w:spacing w:after="0" w:line="240" w:lineRule="auto"/>
        <w:rPr>
          <w:rFonts w:ascii="Times New Roman" w:hAnsi="Times New Roman"/>
          <w:sz w:val="24"/>
          <w:szCs w:val="24"/>
        </w:rPr>
      </w:pPr>
    </w:p>
    <w:p w:rsidR="00F10D11" w:rsidRDefault="00FA2B54" w:rsidP="00FA2B54">
      <w:pPr>
        <w:autoSpaceDE w:val="0"/>
        <w:autoSpaceDN w:val="0"/>
        <w:adjustRightInd w:val="0"/>
        <w:spacing w:after="0" w:line="240" w:lineRule="auto"/>
        <w:rPr>
          <w:rFonts w:ascii="Times New Roman" w:hAnsi="Times New Roman"/>
          <w:sz w:val="24"/>
          <w:szCs w:val="24"/>
        </w:rPr>
      </w:pPr>
      <w:r>
        <w:rPr>
          <w:rFonts w:ascii="Times New Roman" w:hAnsi="Times New Roman"/>
          <w:b/>
          <w:sz w:val="24"/>
          <w:szCs w:val="24"/>
        </w:rPr>
        <w:lastRenderedPageBreak/>
        <w:tab/>
      </w:r>
      <w:r w:rsidRPr="003C5469">
        <w:rPr>
          <w:rFonts w:ascii="Times New Roman" w:hAnsi="Times New Roman"/>
          <w:b/>
          <w:szCs w:val="20"/>
        </w:rPr>
        <w:t>2020/</w:t>
      </w:r>
      <w:r>
        <w:rPr>
          <w:rFonts w:ascii="Times New Roman" w:hAnsi="Times New Roman"/>
          <w:b/>
          <w:szCs w:val="20"/>
        </w:rPr>
        <w:t>8402/84021</w:t>
      </w:r>
      <w:r>
        <w:rPr>
          <w:rFonts w:ascii="Times New Roman" w:hAnsi="Times New Roman"/>
          <w:b/>
          <w:szCs w:val="20"/>
        </w:rPr>
        <w:t xml:space="preserve">  </w:t>
      </w:r>
      <w:r>
        <w:rPr>
          <w:rFonts w:ascii="Times New Roman" w:hAnsi="Times New Roman"/>
          <w:b/>
          <w:sz w:val="24"/>
          <w:szCs w:val="24"/>
        </w:rPr>
        <w:t xml:space="preserve">Uitrusting schoonmaak/facility / </w:t>
      </w:r>
      <w:proofErr w:type="spellStart"/>
      <w:r>
        <w:rPr>
          <w:rFonts w:ascii="Times New Roman" w:hAnsi="Times New Roman"/>
          <w:b/>
          <w:sz w:val="24"/>
          <w:szCs w:val="24"/>
        </w:rPr>
        <w:t>Schrobzuigmachines</w:t>
      </w:r>
      <w:proofErr w:type="spellEnd"/>
      <w:r>
        <w:rPr>
          <w:rFonts w:ascii="Times New Roman" w:hAnsi="Times New Roman"/>
          <w:b/>
          <w:sz w:val="24"/>
          <w:szCs w:val="24"/>
        </w:rPr>
        <w:br/>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  </w:t>
      </w:r>
      <w:r>
        <w:rPr>
          <w:rFonts w:ascii="Times New Roman" w:hAnsi="Times New Roman"/>
          <w:b/>
          <w:sz w:val="24"/>
          <w:szCs w:val="24"/>
        </w:rPr>
        <w:t>25.000</w:t>
      </w:r>
      <w:r w:rsidRPr="003C5469">
        <w:rPr>
          <w:rFonts w:ascii="Times New Roman" w:hAnsi="Times New Roman"/>
          <w:b/>
          <w:sz w:val="24"/>
          <w:szCs w:val="24"/>
        </w:rPr>
        <w:t xml:space="preserve"> € </w:t>
      </w:r>
      <w:r w:rsidRPr="003C5469">
        <w:rPr>
          <w:rFonts w:ascii="Times New Roman" w:hAnsi="Times New Roman"/>
          <w:b/>
          <w:szCs w:val="20"/>
        </w:rPr>
        <w:t>uitgave</w:t>
      </w:r>
      <w:r>
        <w:rPr>
          <w:rFonts w:ascii="Times New Roman" w:hAnsi="Times New Roman"/>
          <w:b/>
          <w:szCs w:val="20"/>
        </w:rPr>
        <w:br/>
      </w:r>
      <w:r>
        <w:rPr>
          <w:rFonts w:ascii="Times New Roman" w:hAnsi="Times New Roman"/>
          <w:b/>
          <w:szCs w:val="20"/>
        </w:rPr>
        <w:tab/>
      </w:r>
      <w:r>
        <w:rPr>
          <w:rFonts w:ascii="Times New Roman" w:hAnsi="Times New Roman"/>
          <w:sz w:val="24"/>
          <w:szCs w:val="24"/>
        </w:rPr>
        <w:t xml:space="preserve">Aankoop van </w:t>
      </w:r>
      <w:r>
        <w:rPr>
          <w:rFonts w:ascii="Times New Roman" w:hAnsi="Times New Roman"/>
          <w:sz w:val="24"/>
          <w:szCs w:val="24"/>
        </w:rPr>
        <w:t xml:space="preserve">4 </w:t>
      </w:r>
      <w:proofErr w:type="spellStart"/>
      <w:r>
        <w:rPr>
          <w:rFonts w:ascii="Times New Roman" w:hAnsi="Times New Roman"/>
          <w:sz w:val="24"/>
          <w:szCs w:val="24"/>
        </w:rPr>
        <w:t>schrobzuigmachines</w:t>
      </w:r>
      <w:proofErr w:type="spellEnd"/>
      <w:r>
        <w:rPr>
          <w:rFonts w:ascii="Times New Roman" w:hAnsi="Times New Roman"/>
          <w:sz w:val="24"/>
          <w:szCs w:val="24"/>
        </w:rPr>
        <w:t>: bibliotheek, AHA-school, 2 technische dienst.</w:t>
      </w:r>
    </w:p>
    <w:p w:rsidR="00F10D11" w:rsidRDefault="00F10D11" w:rsidP="00FA2B54">
      <w:pPr>
        <w:autoSpaceDE w:val="0"/>
        <w:autoSpaceDN w:val="0"/>
        <w:adjustRightInd w:val="0"/>
        <w:spacing w:after="0" w:line="240" w:lineRule="auto"/>
        <w:rPr>
          <w:rFonts w:ascii="Times New Roman" w:hAnsi="Times New Roman"/>
          <w:sz w:val="24"/>
          <w:szCs w:val="24"/>
        </w:rPr>
      </w:pPr>
    </w:p>
    <w:p w:rsidR="00EE7C72" w:rsidRDefault="00EE7C72" w:rsidP="00FA2B54">
      <w:pPr>
        <w:autoSpaceDE w:val="0"/>
        <w:autoSpaceDN w:val="0"/>
        <w:adjustRightInd w:val="0"/>
        <w:spacing w:after="0" w:line="240" w:lineRule="auto"/>
        <w:rPr>
          <w:rFonts w:ascii="Times New Roman" w:hAnsi="Times New Roman"/>
          <w:sz w:val="24"/>
          <w:szCs w:val="24"/>
        </w:rPr>
      </w:pPr>
    </w:p>
    <w:p w:rsidR="00F10D11" w:rsidRDefault="00F10D11" w:rsidP="00FA2B54">
      <w:pPr>
        <w:autoSpaceDE w:val="0"/>
        <w:autoSpaceDN w:val="0"/>
        <w:adjustRightInd w:val="0"/>
        <w:spacing w:after="0" w:line="240" w:lineRule="auto"/>
        <w:rPr>
          <w:rFonts w:ascii="Times New Roman" w:hAnsi="Times New Roman"/>
          <w:sz w:val="24"/>
          <w:szCs w:val="24"/>
        </w:rPr>
      </w:pPr>
    </w:p>
    <w:p w:rsidR="00F10D11" w:rsidRDefault="00F10D11" w:rsidP="00F10D11">
      <w:pPr>
        <w:autoSpaceDE w:val="0"/>
        <w:autoSpaceDN w:val="0"/>
        <w:adjustRightInd w:val="0"/>
        <w:spacing w:after="0" w:line="240" w:lineRule="auto"/>
        <w:ind w:firstLine="708"/>
        <w:rPr>
          <w:rFonts w:ascii="Times New Roman" w:hAnsi="Times New Roman"/>
          <w:sz w:val="24"/>
          <w:szCs w:val="24"/>
        </w:rPr>
      </w:pPr>
      <w:r w:rsidRPr="003C5469">
        <w:rPr>
          <w:rFonts w:ascii="Times New Roman" w:hAnsi="Times New Roman"/>
          <w:b/>
          <w:szCs w:val="20"/>
        </w:rPr>
        <w:t>2020/</w:t>
      </w:r>
      <w:r>
        <w:rPr>
          <w:rFonts w:ascii="Times New Roman" w:hAnsi="Times New Roman"/>
          <w:b/>
          <w:szCs w:val="20"/>
        </w:rPr>
        <w:t>8407</w:t>
      </w:r>
      <w:r>
        <w:rPr>
          <w:rFonts w:ascii="Times New Roman" w:hAnsi="Times New Roman"/>
          <w:b/>
          <w:szCs w:val="20"/>
        </w:rPr>
        <w:t xml:space="preserve">  </w:t>
      </w:r>
      <w:r>
        <w:rPr>
          <w:rFonts w:ascii="Times New Roman" w:hAnsi="Times New Roman"/>
          <w:b/>
          <w:sz w:val="24"/>
          <w:szCs w:val="24"/>
        </w:rPr>
        <w:t>Digitalisering omgevingsvergunningen</w:t>
      </w:r>
      <w:r>
        <w:rPr>
          <w:rFonts w:ascii="Times New Roman" w:hAnsi="Times New Roman"/>
          <w:b/>
          <w:sz w:val="24"/>
          <w:szCs w:val="24"/>
        </w:rPr>
        <w:br/>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 xml:space="preserve">+  </w:t>
      </w:r>
      <w:r>
        <w:rPr>
          <w:rFonts w:ascii="Times New Roman" w:hAnsi="Times New Roman"/>
          <w:b/>
          <w:sz w:val="24"/>
          <w:szCs w:val="24"/>
        </w:rPr>
        <w:t>143</w:t>
      </w:r>
      <w:r>
        <w:rPr>
          <w:rFonts w:ascii="Times New Roman" w:hAnsi="Times New Roman"/>
          <w:b/>
          <w:sz w:val="24"/>
          <w:szCs w:val="24"/>
        </w:rPr>
        <w:t>.000</w:t>
      </w:r>
      <w:r w:rsidRPr="003C5469">
        <w:rPr>
          <w:rFonts w:ascii="Times New Roman" w:hAnsi="Times New Roman"/>
          <w:b/>
          <w:sz w:val="24"/>
          <w:szCs w:val="24"/>
        </w:rPr>
        <w:t xml:space="preserve"> € </w:t>
      </w:r>
      <w:r w:rsidRPr="003C5469">
        <w:rPr>
          <w:rFonts w:ascii="Times New Roman" w:hAnsi="Times New Roman"/>
          <w:b/>
          <w:szCs w:val="20"/>
        </w:rPr>
        <w:t>uitgave</w:t>
      </w:r>
      <w:r>
        <w:rPr>
          <w:rFonts w:ascii="Times New Roman" w:hAnsi="Times New Roman"/>
          <w:b/>
          <w:szCs w:val="20"/>
        </w:rPr>
        <w:br/>
      </w:r>
      <w:r>
        <w:rPr>
          <w:rFonts w:ascii="Times New Roman" w:hAnsi="Times New Roman"/>
          <w:b/>
          <w:szCs w:val="20"/>
        </w:rPr>
        <w:tab/>
      </w:r>
      <w:r>
        <w:rPr>
          <w:rFonts w:ascii="Times New Roman" w:hAnsi="Times New Roman"/>
          <w:sz w:val="24"/>
          <w:szCs w:val="24"/>
        </w:rPr>
        <w:t>Digitalisering van de omgevingsvergunningen, gunning voorzien 06/2022.</w:t>
      </w:r>
    </w:p>
    <w:p w:rsidR="00F10D11" w:rsidRDefault="00EE7C72" w:rsidP="00FA2B5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r>
      <w:r>
        <w:rPr>
          <w:rFonts w:ascii="Times New Roman" w:hAnsi="Times New Roman"/>
          <w:sz w:val="24"/>
          <w:szCs w:val="24"/>
        </w:rPr>
        <w:br/>
      </w:r>
    </w:p>
    <w:p w:rsidR="00EE7C72" w:rsidRDefault="00EE7C72" w:rsidP="00EE7C72">
      <w:pPr>
        <w:pStyle w:val="Lijstalinea"/>
        <w:autoSpaceDE w:val="0"/>
        <w:autoSpaceDN w:val="0"/>
        <w:adjustRightInd w:val="0"/>
        <w:spacing w:after="0" w:line="240" w:lineRule="auto"/>
        <w:rPr>
          <w:rFonts w:ascii="Times New Roman" w:hAnsi="Times New Roman"/>
          <w:b/>
          <w:szCs w:val="20"/>
        </w:rPr>
      </w:pPr>
      <w:r w:rsidRPr="00EE7C72">
        <w:rPr>
          <w:rFonts w:ascii="Times New Roman" w:hAnsi="Times New Roman"/>
          <w:color w:val="FF0000"/>
          <w:sz w:val="24"/>
          <w:szCs w:val="24"/>
          <w:u w:val="single"/>
        </w:rPr>
        <w:t>Nieuwe investeringsprojecten:</w:t>
      </w:r>
      <w:r w:rsidRPr="009E3DE4">
        <w:rPr>
          <w:rFonts w:ascii="Times New Roman" w:hAnsi="Times New Roman"/>
          <w:sz w:val="24"/>
          <w:szCs w:val="24"/>
        </w:rPr>
        <w:tab/>
      </w:r>
      <w:r>
        <w:rPr>
          <w:rFonts w:ascii="Times New Roman" w:hAnsi="Times New Roman"/>
          <w:sz w:val="24"/>
          <w:szCs w:val="24"/>
        </w:rPr>
        <w:br/>
      </w:r>
      <w:r>
        <w:rPr>
          <w:rFonts w:ascii="Times New Roman" w:hAnsi="Times New Roman"/>
          <w:b/>
          <w:szCs w:val="20"/>
        </w:rPr>
        <w:br/>
      </w:r>
      <w:r w:rsidRPr="003C5469">
        <w:rPr>
          <w:rFonts w:ascii="Times New Roman" w:hAnsi="Times New Roman"/>
          <w:b/>
          <w:szCs w:val="20"/>
        </w:rPr>
        <w:t>2020/</w:t>
      </w:r>
      <w:r>
        <w:rPr>
          <w:rFonts w:ascii="Times New Roman" w:hAnsi="Times New Roman"/>
          <w:b/>
          <w:szCs w:val="20"/>
        </w:rPr>
        <w:t xml:space="preserve">071/711  </w:t>
      </w:r>
      <w:r>
        <w:rPr>
          <w:rFonts w:ascii="Times New Roman" w:hAnsi="Times New Roman"/>
          <w:b/>
          <w:sz w:val="24"/>
          <w:szCs w:val="24"/>
        </w:rPr>
        <w:t>Lokaal veiligheids- en preventiebeleid / Bestuurlijke handhaving</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b/>
          <w:sz w:val="24"/>
          <w:szCs w:val="24"/>
        </w:rPr>
        <w:t>7.8</w:t>
      </w:r>
      <w:r w:rsidRPr="003C5469">
        <w:rPr>
          <w:rFonts w:ascii="Times New Roman" w:hAnsi="Times New Roman"/>
          <w:b/>
          <w:sz w:val="24"/>
          <w:szCs w:val="24"/>
        </w:rPr>
        <w:t xml:space="preserve">00 € </w:t>
      </w:r>
      <w:r w:rsidRPr="003C5469">
        <w:rPr>
          <w:rFonts w:ascii="Times New Roman" w:hAnsi="Times New Roman"/>
          <w:b/>
          <w:szCs w:val="20"/>
        </w:rPr>
        <w:t>uitgave</w:t>
      </w:r>
    </w:p>
    <w:p w:rsidR="00EE7C72" w:rsidRDefault="00EE7C72" w:rsidP="00EE7C72">
      <w:pPr>
        <w:pStyle w:val="Lijstalinea"/>
        <w:autoSpaceDE w:val="0"/>
        <w:autoSpaceDN w:val="0"/>
        <w:adjustRightInd w:val="0"/>
        <w:spacing w:after="0" w:line="240" w:lineRule="auto"/>
        <w:ind w:left="4248" w:firstLine="708"/>
        <w:rPr>
          <w:rFonts w:ascii="Times New Roman" w:hAnsi="Times New Roman"/>
          <w:b/>
          <w:szCs w:val="20"/>
        </w:rPr>
      </w:pPr>
      <w:r w:rsidRPr="00F42C96">
        <w:rPr>
          <w:rFonts w:ascii="Times New Roman" w:hAnsi="Times New Roman"/>
          <w:b/>
          <w:sz w:val="24"/>
          <w:szCs w:val="24"/>
        </w:rPr>
        <w:t xml:space="preserve">+  2.500 € </w:t>
      </w:r>
      <w:r w:rsidRPr="00FA2B54">
        <w:rPr>
          <w:rFonts w:ascii="Times New Roman" w:hAnsi="Times New Roman"/>
          <w:b/>
          <w:szCs w:val="20"/>
        </w:rPr>
        <w:t>ontvangst</w:t>
      </w:r>
    </w:p>
    <w:p w:rsidR="00EE7C72" w:rsidRDefault="00EE7C72" w:rsidP="00EE7C7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Aankoop van een geluidsmeter, 7.800€, waarvan 2.500€ gesubsidieerd wordt.</w:t>
      </w:r>
    </w:p>
    <w:p w:rsidR="00CA2CED" w:rsidRPr="00523795" w:rsidRDefault="00EE7C72" w:rsidP="00EE7C72">
      <w:pPr>
        <w:autoSpaceDE w:val="0"/>
        <w:autoSpaceDN w:val="0"/>
        <w:adjustRightInd w:val="0"/>
        <w:spacing w:after="0" w:line="240" w:lineRule="auto"/>
        <w:ind w:firstLine="360"/>
        <w:rPr>
          <w:rFonts w:ascii="Times New Roman" w:hAnsi="Times New Roman"/>
          <w:b/>
          <w:sz w:val="24"/>
          <w:szCs w:val="24"/>
          <w:u w:val="single"/>
        </w:rPr>
      </w:pPr>
      <w:r>
        <w:rPr>
          <w:rFonts w:ascii="Times New Roman" w:hAnsi="Times New Roman"/>
          <w:sz w:val="24"/>
          <w:szCs w:val="24"/>
        </w:rPr>
        <w:br/>
      </w:r>
      <w:r>
        <w:rPr>
          <w:rFonts w:ascii="Times New Roman" w:hAnsi="Times New Roman"/>
          <w:sz w:val="24"/>
          <w:szCs w:val="24"/>
        </w:rPr>
        <w:tab/>
      </w:r>
      <w:r>
        <w:rPr>
          <w:rFonts w:ascii="Times New Roman" w:hAnsi="Times New Roman"/>
          <w:sz w:val="24"/>
          <w:szCs w:val="24"/>
        </w:rPr>
        <w:tab/>
      </w:r>
      <w:r w:rsidR="00385759">
        <w:rPr>
          <w:rFonts w:ascii="Times New Roman" w:hAnsi="Times New Roman"/>
          <w:b/>
          <w:sz w:val="24"/>
          <w:szCs w:val="24"/>
          <w:u w:val="single"/>
        </w:rPr>
        <w:br/>
      </w:r>
    </w:p>
    <w:p w:rsidR="00BC10A8" w:rsidRPr="00805185" w:rsidRDefault="008A28D3" w:rsidP="00BC10A8">
      <w:pPr>
        <w:pStyle w:val="Lijstalinea"/>
        <w:numPr>
          <w:ilvl w:val="0"/>
          <w:numId w:val="14"/>
        </w:numPr>
        <w:autoSpaceDE w:val="0"/>
        <w:autoSpaceDN w:val="0"/>
        <w:adjustRightInd w:val="0"/>
        <w:spacing w:after="0" w:line="240" w:lineRule="auto"/>
        <w:rPr>
          <w:rFonts w:ascii="Times New Roman" w:hAnsi="Times New Roman"/>
          <w:b/>
          <w:sz w:val="24"/>
          <w:szCs w:val="24"/>
          <w:u w:val="single"/>
        </w:rPr>
      </w:pPr>
      <w:r>
        <w:rPr>
          <w:rFonts w:ascii="Times New Roman" w:hAnsi="Times New Roman"/>
          <w:b/>
          <w:color w:val="FF0000"/>
          <w:sz w:val="24"/>
          <w:szCs w:val="24"/>
          <w:u w:val="single"/>
        </w:rPr>
        <w:t>Grote w</w:t>
      </w:r>
      <w:r w:rsidR="00CA2CED">
        <w:rPr>
          <w:rFonts w:ascii="Times New Roman" w:hAnsi="Times New Roman"/>
          <w:b/>
          <w:color w:val="FF0000"/>
          <w:sz w:val="24"/>
          <w:szCs w:val="24"/>
          <w:u w:val="single"/>
        </w:rPr>
        <w:t xml:space="preserve">ijzigingen in het </w:t>
      </w:r>
      <w:r w:rsidR="00BC10A8">
        <w:rPr>
          <w:rFonts w:ascii="Times New Roman" w:hAnsi="Times New Roman"/>
          <w:b/>
          <w:color w:val="FF0000"/>
          <w:sz w:val="24"/>
          <w:szCs w:val="24"/>
          <w:u w:val="single"/>
        </w:rPr>
        <w:t>exploitatie</w:t>
      </w:r>
      <w:r w:rsidR="00CA2CED">
        <w:rPr>
          <w:rFonts w:ascii="Times New Roman" w:hAnsi="Times New Roman"/>
          <w:b/>
          <w:color w:val="FF0000"/>
          <w:sz w:val="24"/>
          <w:szCs w:val="24"/>
          <w:u w:val="single"/>
        </w:rPr>
        <w:t>budget</w:t>
      </w:r>
      <w:r w:rsidR="00540709" w:rsidRPr="00540709">
        <w:rPr>
          <w:rFonts w:ascii="Times New Roman" w:hAnsi="Times New Roman"/>
          <w:b/>
          <w:color w:val="FF0000"/>
          <w:sz w:val="24"/>
          <w:szCs w:val="24"/>
        </w:rPr>
        <w:tab/>
      </w:r>
      <w:r w:rsidR="00540709">
        <w:rPr>
          <w:rFonts w:ascii="Times New Roman" w:hAnsi="Times New Roman"/>
          <w:b/>
          <w:color w:val="FF0000"/>
          <w:sz w:val="24"/>
          <w:szCs w:val="24"/>
          <w:u w:val="single"/>
        </w:rPr>
        <w:t>impact MJP (6 j)</w:t>
      </w:r>
      <w:r w:rsidR="00CA2CED">
        <w:rPr>
          <w:rFonts w:ascii="Times New Roman" w:hAnsi="Times New Roman"/>
          <w:b/>
          <w:color w:val="FF0000"/>
          <w:sz w:val="24"/>
          <w:szCs w:val="24"/>
          <w:u w:val="single"/>
        </w:rPr>
        <w:br/>
      </w:r>
      <w:bookmarkStart w:id="0" w:name="_GoBack"/>
      <w:bookmarkEnd w:id="0"/>
      <w:r w:rsidR="00540709">
        <w:rPr>
          <w:rFonts w:ascii="Times New Roman" w:hAnsi="Times New Roman"/>
          <w:b/>
          <w:sz w:val="24"/>
          <w:szCs w:val="24"/>
        </w:rPr>
        <w:t>Gemeentefonds</w:t>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t>- 187.000€</w:t>
      </w:r>
      <w:r w:rsidR="00540709">
        <w:rPr>
          <w:rFonts w:ascii="Times New Roman" w:hAnsi="Times New Roman"/>
          <w:b/>
          <w:sz w:val="24"/>
          <w:szCs w:val="24"/>
        </w:rPr>
        <w:br/>
      </w:r>
      <w:r w:rsidR="00540709" w:rsidRPr="00540709">
        <w:rPr>
          <w:rFonts w:ascii="Times New Roman" w:hAnsi="Times New Roman"/>
          <w:sz w:val="24"/>
          <w:szCs w:val="24"/>
        </w:rPr>
        <w:t>Actualisatie met nieuwe raming GF 29/03/22</w:t>
      </w:r>
      <w:r w:rsidR="00BC10A8">
        <w:rPr>
          <w:rFonts w:ascii="Times New Roman" w:hAnsi="Times New Roman"/>
          <w:b/>
          <w:sz w:val="24"/>
          <w:szCs w:val="24"/>
        </w:rPr>
        <w:br/>
      </w:r>
      <w:r w:rsidR="00540709">
        <w:rPr>
          <w:rFonts w:ascii="Times New Roman" w:hAnsi="Times New Roman"/>
          <w:b/>
          <w:sz w:val="24"/>
          <w:szCs w:val="24"/>
        </w:rPr>
        <w:t>Drijfkrachtbelasting</w:t>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t>- 210</w:t>
      </w:r>
      <w:r w:rsidR="00540709">
        <w:rPr>
          <w:rFonts w:ascii="Times New Roman" w:hAnsi="Times New Roman"/>
          <w:b/>
          <w:sz w:val="24"/>
          <w:szCs w:val="24"/>
        </w:rPr>
        <w:t>.000€</w:t>
      </w:r>
      <w:r w:rsidR="00540709">
        <w:rPr>
          <w:rFonts w:ascii="Times New Roman" w:hAnsi="Times New Roman"/>
          <w:b/>
          <w:sz w:val="24"/>
          <w:szCs w:val="24"/>
        </w:rPr>
        <w:br/>
      </w:r>
      <w:r w:rsidR="00540709">
        <w:rPr>
          <w:rFonts w:ascii="Times New Roman" w:hAnsi="Times New Roman"/>
          <w:sz w:val="24"/>
          <w:szCs w:val="24"/>
        </w:rPr>
        <w:t>Rekening 2019-2020-2021. Huidige budgettering 35.000€/jaar te hoog.</w:t>
      </w:r>
      <w:r w:rsidR="00540709">
        <w:rPr>
          <w:rFonts w:ascii="Times New Roman" w:hAnsi="Times New Roman"/>
          <w:sz w:val="24"/>
          <w:szCs w:val="24"/>
        </w:rPr>
        <w:br/>
      </w:r>
      <w:r w:rsidR="00540709">
        <w:rPr>
          <w:rFonts w:ascii="Times New Roman" w:hAnsi="Times New Roman"/>
          <w:b/>
          <w:sz w:val="24"/>
          <w:szCs w:val="24"/>
        </w:rPr>
        <w:t>Gezinszorg subsidies</w:t>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t>+</w:t>
      </w:r>
      <w:r w:rsidR="00540709">
        <w:rPr>
          <w:rFonts w:ascii="Times New Roman" w:hAnsi="Times New Roman"/>
          <w:b/>
          <w:sz w:val="24"/>
          <w:szCs w:val="24"/>
        </w:rPr>
        <w:t xml:space="preserve"> </w:t>
      </w:r>
      <w:r w:rsidR="00540709">
        <w:rPr>
          <w:rFonts w:ascii="Times New Roman" w:hAnsi="Times New Roman"/>
          <w:b/>
          <w:sz w:val="24"/>
          <w:szCs w:val="24"/>
        </w:rPr>
        <w:t>350</w:t>
      </w:r>
      <w:r w:rsidR="00540709">
        <w:rPr>
          <w:rFonts w:ascii="Times New Roman" w:hAnsi="Times New Roman"/>
          <w:b/>
          <w:sz w:val="24"/>
          <w:szCs w:val="24"/>
        </w:rPr>
        <w:t>.000€</w:t>
      </w:r>
      <w:r w:rsidR="00540709">
        <w:rPr>
          <w:rFonts w:ascii="Times New Roman" w:hAnsi="Times New Roman"/>
          <w:b/>
          <w:sz w:val="24"/>
          <w:szCs w:val="24"/>
        </w:rPr>
        <w:br/>
      </w:r>
      <w:r w:rsidR="00540709">
        <w:rPr>
          <w:rFonts w:ascii="Times New Roman" w:hAnsi="Times New Roman"/>
          <w:sz w:val="24"/>
          <w:szCs w:val="24"/>
        </w:rPr>
        <w:t>Rekening 2019-2020-2021</w:t>
      </w:r>
      <w:r w:rsidR="00540709">
        <w:rPr>
          <w:rFonts w:ascii="Times New Roman" w:hAnsi="Times New Roman"/>
          <w:sz w:val="24"/>
          <w:szCs w:val="24"/>
        </w:rPr>
        <w:br/>
      </w:r>
      <w:r w:rsidR="00540709">
        <w:rPr>
          <w:rFonts w:ascii="Times New Roman" w:hAnsi="Times New Roman"/>
          <w:b/>
          <w:sz w:val="24"/>
          <w:szCs w:val="24"/>
        </w:rPr>
        <w:t>VIA-subsidies</w:t>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r>
      <w:r w:rsidR="00540709">
        <w:rPr>
          <w:rFonts w:ascii="Times New Roman" w:hAnsi="Times New Roman"/>
          <w:b/>
          <w:sz w:val="24"/>
          <w:szCs w:val="24"/>
        </w:rPr>
        <w:tab/>
      </w:r>
      <w:r>
        <w:rPr>
          <w:rFonts w:ascii="Times New Roman" w:hAnsi="Times New Roman"/>
          <w:b/>
          <w:sz w:val="24"/>
          <w:szCs w:val="24"/>
        </w:rPr>
        <w:t>+</w:t>
      </w:r>
      <w:r w:rsidR="00540709">
        <w:rPr>
          <w:rFonts w:ascii="Times New Roman" w:hAnsi="Times New Roman"/>
          <w:b/>
          <w:sz w:val="24"/>
          <w:szCs w:val="24"/>
        </w:rPr>
        <w:t xml:space="preserve"> </w:t>
      </w:r>
      <w:r>
        <w:rPr>
          <w:rFonts w:ascii="Times New Roman" w:hAnsi="Times New Roman"/>
          <w:b/>
          <w:sz w:val="24"/>
          <w:szCs w:val="24"/>
        </w:rPr>
        <w:t>210</w:t>
      </w:r>
      <w:r w:rsidR="00540709">
        <w:rPr>
          <w:rFonts w:ascii="Times New Roman" w:hAnsi="Times New Roman"/>
          <w:b/>
          <w:sz w:val="24"/>
          <w:szCs w:val="24"/>
        </w:rPr>
        <w:t>.000€</w:t>
      </w:r>
      <w:r w:rsidR="00540709">
        <w:rPr>
          <w:rFonts w:ascii="Times New Roman" w:hAnsi="Times New Roman"/>
          <w:b/>
          <w:sz w:val="24"/>
          <w:szCs w:val="24"/>
        </w:rPr>
        <w:br/>
      </w:r>
      <w:r>
        <w:rPr>
          <w:rFonts w:ascii="Times New Roman" w:hAnsi="Times New Roman"/>
          <w:sz w:val="24"/>
          <w:szCs w:val="24"/>
        </w:rPr>
        <w:t>Rekening 2020-2021</w:t>
      </w:r>
      <w:r w:rsidR="00805185">
        <w:rPr>
          <w:rFonts w:ascii="Times New Roman" w:hAnsi="Times New Roman"/>
          <w:sz w:val="24"/>
          <w:szCs w:val="24"/>
        </w:rPr>
        <w:br/>
      </w:r>
    </w:p>
    <w:p w:rsidR="00993C41" w:rsidRPr="00993C41" w:rsidRDefault="00805185" w:rsidP="00993C41">
      <w:pPr>
        <w:pStyle w:val="Lijstalinea"/>
        <w:numPr>
          <w:ilvl w:val="0"/>
          <w:numId w:val="14"/>
        </w:numPr>
        <w:autoSpaceDE w:val="0"/>
        <w:autoSpaceDN w:val="0"/>
        <w:adjustRightInd w:val="0"/>
        <w:spacing w:after="0" w:line="240" w:lineRule="auto"/>
        <w:rPr>
          <w:rFonts w:ascii="Times New Roman" w:hAnsi="Times New Roman"/>
          <w:b/>
          <w:sz w:val="24"/>
          <w:szCs w:val="24"/>
          <w:u w:val="single"/>
        </w:rPr>
      </w:pPr>
      <w:r>
        <w:rPr>
          <w:rFonts w:ascii="Times New Roman" w:hAnsi="Times New Roman"/>
          <w:b/>
          <w:color w:val="FF0000"/>
          <w:sz w:val="24"/>
          <w:szCs w:val="24"/>
          <w:u w:val="single"/>
        </w:rPr>
        <w:t>Wijzigingen toelagen</w:t>
      </w:r>
      <w:r>
        <w:rPr>
          <w:rFonts w:ascii="Times New Roman" w:hAnsi="Times New Roman"/>
          <w:b/>
          <w:color w:val="FF0000"/>
          <w:sz w:val="24"/>
          <w:szCs w:val="24"/>
          <w:u w:val="single"/>
        </w:rPr>
        <w:br/>
      </w:r>
      <w:r w:rsidR="00993C41" w:rsidRPr="00993C41">
        <w:rPr>
          <w:rFonts w:ascii="Times New Roman" w:hAnsi="Times New Roman"/>
          <w:b/>
          <w:sz w:val="24"/>
          <w:szCs w:val="24"/>
        </w:rPr>
        <w:t>Noord-zuidwerking:</w:t>
      </w:r>
      <w:r w:rsidR="00993C41" w:rsidRPr="00993C41">
        <w:rPr>
          <w:rFonts w:ascii="Times New Roman" w:hAnsi="Times New Roman"/>
          <w:sz w:val="24"/>
          <w:szCs w:val="24"/>
        </w:rPr>
        <w:t xml:space="preserve"> </w:t>
      </w:r>
      <w:r w:rsidR="00993C41">
        <w:rPr>
          <w:rFonts w:ascii="Times New Roman" w:hAnsi="Times New Roman"/>
          <w:sz w:val="24"/>
          <w:szCs w:val="24"/>
        </w:rPr>
        <w:br/>
        <w:t xml:space="preserve">wijziging beleidsitem: </w:t>
      </w:r>
      <w:r w:rsidR="00993C41" w:rsidRPr="00993C41">
        <w:rPr>
          <w:rFonts w:ascii="Times New Roman" w:hAnsi="Times New Roman"/>
          <w:b/>
          <w:szCs w:val="20"/>
        </w:rPr>
        <w:t>090902</w:t>
      </w:r>
      <w:r w:rsidR="00993C41">
        <w:rPr>
          <w:rFonts w:ascii="Times New Roman" w:hAnsi="Times New Roman"/>
          <w:sz w:val="24"/>
          <w:szCs w:val="24"/>
        </w:rPr>
        <w:t xml:space="preserve"> Mondiale Raad wordt </w:t>
      </w:r>
      <w:r w:rsidR="00993C41" w:rsidRPr="00993C41">
        <w:rPr>
          <w:rFonts w:ascii="Times New Roman" w:hAnsi="Times New Roman"/>
          <w:b/>
          <w:szCs w:val="20"/>
        </w:rPr>
        <w:t xml:space="preserve">016000 </w:t>
      </w:r>
      <w:r w:rsidR="00993C41">
        <w:rPr>
          <w:rFonts w:ascii="Times New Roman" w:hAnsi="Times New Roman"/>
          <w:sz w:val="24"/>
          <w:szCs w:val="24"/>
        </w:rPr>
        <w:t>Hulp aan het buitenland</w:t>
      </w:r>
      <w:r w:rsidR="00993C41">
        <w:rPr>
          <w:rFonts w:ascii="Times New Roman" w:hAnsi="Times New Roman"/>
          <w:sz w:val="24"/>
          <w:szCs w:val="24"/>
        </w:rPr>
        <w:br/>
      </w:r>
      <w:r w:rsidR="00993C41">
        <w:rPr>
          <w:rFonts w:ascii="Times New Roman" w:hAnsi="Times New Roman"/>
          <w:sz w:val="24"/>
          <w:szCs w:val="24"/>
        </w:rPr>
        <w:br/>
      </w:r>
      <w:r w:rsidR="00993C41" w:rsidRPr="00993C41">
        <w:rPr>
          <w:rFonts w:ascii="Times New Roman" w:hAnsi="Times New Roman"/>
          <w:b/>
          <w:sz w:val="24"/>
          <w:szCs w:val="24"/>
        </w:rPr>
        <w:t>Kerkfabriek OLV Onbevlekt Ontvangen:</w:t>
      </w:r>
      <w:r w:rsidR="00993C41">
        <w:rPr>
          <w:rFonts w:ascii="Times New Roman" w:hAnsi="Times New Roman"/>
          <w:sz w:val="24"/>
          <w:szCs w:val="24"/>
        </w:rPr>
        <w:tab/>
      </w:r>
      <w:r w:rsidR="00993C41">
        <w:rPr>
          <w:rFonts w:ascii="Times New Roman" w:hAnsi="Times New Roman"/>
          <w:sz w:val="24"/>
          <w:szCs w:val="24"/>
        </w:rPr>
        <w:tab/>
      </w:r>
      <w:r w:rsidR="00993C41" w:rsidRPr="00993C41">
        <w:rPr>
          <w:rFonts w:ascii="Times New Roman" w:hAnsi="Times New Roman"/>
          <w:b/>
          <w:sz w:val="24"/>
          <w:szCs w:val="24"/>
        </w:rPr>
        <w:t>- 4.780,52€</w:t>
      </w:r>
      <w:r w:rsidR="00993C41">
        <w:rPr>
          <w:rFonts w:ascii="Times New Roman" w:hAnsi="Times New Roman"/>
          <w:sz w:val="24"/>
          <w:szCs w:val="24"/>
        </w:rPr>
        <w:br/>
        <w:t>inschrijven correct budget 2022, besluit</w:t>
      </w:r>
      <w:r w:rsidR="00993C41" w:rsidRPr="00993C41">
        <w:t xml:space="preserve"> </w:t>
      </w:r>
      <w:r w:rsidR="00993C41" w:rsidRPr="00993C41">
        <w:rPr>
          <w:rFonts w:ascii="Times New Roman" w:hAnsi="Times New Roman"/>
          <w:sz w:val="24"/>
          <w:szCs w:val="24"/>
        </w:rPr>
        <w:t>- GR 15/11/21</w:t>
      </w:r>
      <w:r w:rsidR="00993C41">
        <w:rPr>
          <w:rFonts w:ascii="Times New Roman" w:hAnsi="Times New Roman"/>
          <w:sz w:val="24"/>
          <w:szCs w:val="24"/>
        </w:rPr>
        <w:br/>
      </w:r>
    </w:p>
    <w:p w:rsidR="00805185" w:rsidRDefault="00993C41" w:rsidP="00993C41">
      <w:pPr>
        <w:pStyle w:val="Lijstalinea"/>
        <w:autoSpaceDE w:val="0"/>
        <w:autoSpaceDN w:val="0"/>
        <w:adjustRightInd w:val="0"/>
        <w:spacing w:after="0" w:line="240" w:lineRule="auto"/>
        <w:rPr>
          <w:rFonts w:ascii="Times New Roman" w:hAnsi="Times New Roman"/>
          <w:sz w:val="24"/>
          <w:szCs w:val="24"/>
        </w:rPr>
      </w:pPr>
      <w:r>
        <w:rPr>
          <w:rFonts w:ascii="Times New Roman" w:hAnsi="Times New Roman"/>
          <w:b/>
          <w:sz w:val="24"/>
          <w:szCs w:val="24"/>
        </w:rPr>
        <w:t>Brandweer Kontich vzw</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ab/>
      </w:r>
      <w:r>
        <w:rPr>
          <w:rFonts w:ascii="Times New Roman" w:hAnsi="Times New Roman"/>
          <w:b/>
          <w:sz w:val="24"/>
          <w:szCs w:val="24"/>
        </w:rPr>
        <w:t xml:space="preserve">+  </w:t>
      </w:r>
      <w:r w:rsidRPr="00993C41">
        <w:rPr>
          <w:rFonts w:ascii="Times New Roman" w:hAnsi="Times New Roman"/>
          <w:b/>
          <w:sz w:val="24"/>
          <w:szCs w:val="24"/>
        </w:rPr>
        <w:t xml:space="preserve"> </w:t>
      </w:r>
      <w:r>
        <w:rPr>
          <w:rFonts w:ascii="Times New Roman" w:hAnsi="Times New Roman"/>
          <w:b/>
          <w:sz w:val="24"/>
          <w:szCs w:val="24"/>
        </w:rPr>
        <w:t>400,00</w:t>
      </w:r>
      <w:r w:rsidRPr="00993C41">
        <w:rPr>
          <w:rFonts w:ascii="Times New Roman" w:hAnsi="Times New Roman"/>
          <w:b/>
          <w:sz w:val="24"/>
          <w:szCs w:val="24"/>
        </w:rPr>
        <w:t>€</w:t>
      </w:r>
      <w:r>
        <w:rPr>
          <w:rFonts w:ascii="Times New Roman" w:hAnsi="Times New Roman"/>
          <w:sz w:val="24"/>
          <w:szCs w:val="24"/>
        </w:rPr>
        <w:br/>
      </w:r>
      <w:r>
        <w:rPr>
          <w:rFonts w:ascii="Times New Roman" w:hAnsi="Times New Roman"/>
          <w:sz w:val="24"/>
          <w:szCs w:val="24"/>
        </w:rPr>
        <w:t>Besluit CBS 24</w:t>
      </w:r>
      <w:r w:rsidR="00666CCB">
        <w:rPr>
          <w:rFonts w:ascii="Times New Roman" w:hAnsi="Times New Roman"/>
          <w:sz w:val="24"/>
          <w:szCs w:val="24"/>
        </w:rPr>
        <w:t>/01/22 nominatieve toelage</w:t>
      </w:r>
      <w:r>
        <w:rPr>
          <w:rFonts w:ascii="Times New Roman" w:hAnsi="Times New Roman"/>
          <w:sz w:val="24"/>
          <w:szCs w:val="24"/>
        </w:rPr>
        <w:tab/>
      </w:r>
      <w:r w:rsidR="00666CCB">
        <w:rPr>
          <w:rFonts w:ascii="Times New Roman" w:hAnsi="Times New Roman"/>
          <w:sz w:val="24"/>
          <w:szCs w:val="24"/>
        </w:rPr>
        <w:br/>
      </w:r>
    </w:p>
    <w:p w:rsidR="00666CCB" w:rsidRDefault="00666CCB" w:rsidP="00993C41">
      <w:pPr>
        <w:pStyle w:val="Lijstalinea"/>
        <w:autoSpaceDE w:val="0"/>
        <w:autoSpaceDN w:val="0"/>
        <w:adjustRightInd w:val="0"/>
        <w:spacing w:after="0" w:line="240" w:lineRule="auto"/>
        <w:rPr>
          <w:rFonts w:ascii="Times New Roman" w:hAnsi="Times New Roman"/>
          <w:b/>
          <w:sz w:val="24"/>
          <w:szCs w:val="24"/>
          <w:u w:val="single"/>
        </w:rPr>
      </w:pPr>
      <w:r>
        <w:rPr>
          <w:rFonts w:ascii="Times New Roman" w:hAnsi="Times New Roman"/>
          <w:b/>
          <w:sz w:val="24"/>
          <w:szCs w:val="24"/>
        </w:rPr>
        <w:t>Muziekschool</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ab/>
      </w:r>
      <w:r>
        <w:rPr>
          <w:rFonts w:ascii="Times New Roman" w:hAnsi="Times New Roman"/>
          <w:b/>
          <w:sz w:val="24"/>
          <w:szCs w:val="24"/>
        </w:rPr>
        <w:t xml:space="preserve">+ </w:t>
      </w:r>
      <w:r>
        <w:rPr>
          <w:rFonts w:ascii="Times New Roman" w:hAnsi="Times New Roman"/>
          <w:b/>
          <w:sz w:val="24"/>
          <w:szCs w:val="24"/>
        </w:rPr>
        <w:t>4.5</w:t>
      </w:r>
      <w:r>
        <w:rPr>
          <w:rFonts w:ascii="Times New Roman" w:hAnsi="Times New Roman"/>
          <w:b/>
          <w:sz w:val="24"/>
          <w:szCs w:val="24"/>
        </w:rPr>
        <w:t>00,00</w:t>
      </w:r>
      <w:r w:rsidRPr="00993C41">
        <w:rPr>
          <w:rFonts w:ascii="Times New Roman" w:hAnsi="Times New Roman"/>
          <w:b/>
          <w:sz w:val="24"/>
          <w:szCs w:val="24"/>
        </w:rPr>
        <w:t>€</w:t>
      </w:r>
      <w:r>
        <w:rPr>
          <w:rFonts w:ascii="Times New Roman" w:hAnsi="Times New Roman"/>
          <w:sz w:val="24"/>
          <w:szCs w:val="24"/>
        </w:rPr>
        <w:br/>
      </w:r>
      <w:r>
        <w:rPr>
          <w:rFonts w:ascii="Times New Roman" w:hAnsi="Times New Roman"/>
          <w:sz w:val="24"/>
          <w:szCs w:val="24"/>
        </w:rPr>
        <w:t xml:space="preserve">Verhoging </w:t>
      </w:r>
      <w:proofErr w:type="spellStart"/>
      <w:r>
        <w:rPr>
          <w:rFonts w:ascii="Times New Roman" w:hAnsi="Times New Roman"/>
          <w:sz w:val="24"/>
          <w:szCs w:val="24"/>
        </w:rPr>
        <w:t>obv</w:t>
      </w:r>
      <w:proofErr w:type="spellEnd"/>
      <w:r>
        <w:rPr>
          <w:rFonts w:ascii="Times New Roman" w:hAnsi="Times New Roman"/>
          <w:sz w:val="24"/>
          <w:szCs w:val="24"/>
        </w:rPr>
        <w:t xml:space="preserve"> rekening 2021. Nieuw budget 17.500€.</w:t>
      </w:r>
    </w:p>
    <w:p w:rsidR="006F492C" w:rsidRDefault="006F492C" w:rsidP="003C5469">
      <w:pPr>
        <w:pStyle w:val="Lijstalinea"/>
        <w:autoSpaceDE w:val="0"/>
        <w:autoSpaceDN w:val="0"/>
        <w:adjustRightInd w:val="0"/>
        <w:spacing w:after="0" w:line="240" w:lineRule="auto"/>
        <w:rPr>
          <w:rFonts w:ascii="Times New Roman" w:hAnsi="Times New Roman"/>
          <w:sz w:val="24"/>
          <w:szCs w:val="24"/>
        </w:rPr>
      </w:pPr>
      <w:r>
        <w:rPr>
          <w:rFonts w:ascii="Times New Roman" w:hAnsi="Times New Roman"/>
          <w:b/>
          <w:sz w:val="24"/>
          <w:szCs w:val="24"/>
        </w:rPr>
        <w:t xml:space="preserve">Acties algemeen belang / papiercontainer </w:t>
      </w:r>
      <w:proofErr w:type="spellStart"/>
      <w:r>
        <w:rPr>
          <w:rFonts w:ascii="Times New Roman" w:hAnsi="Times New Roman"/>
          <w:b/>
          <w:sz w:val="24"/>
          <w:szCs w:val="24"/>
        </w:rPr>
        <w:t>KoKaz</w:t>
      </w:r>
      <w:proofErr w:type="spellEnd"/>
      <w:r>
        <w:rPr>
          <w:rFonts w:ascii="Times New Roman" w:hAnsi="Times New Roman"/>
          <w:b/>
          <w:sz w:val="24"/>
          <w:szCs w:val="24"/>
        </w:rPr>
        <w:tab/>
      </w:r>
      <w:r>
        <w:rPr>
          <w:rFonts w:ascii="Times New Roman" w:hAnsi="Times New Roman"/>
          <w:b/>
          <w:sz w:val="24"/>
          <w:szCs w:val="24"/>
        </w:rPr>
        <w:tab/>
        <w:t xml:space="preserve">+  </w:t>
      </w:r>
      <w:r w:rsidRPr="00993C41">
        <w:rPr>
          <w:rFonts w:ascii="Times New Roman" w:hAnsi="Times New Roman"/>
          <w:b/>
          <w:sz w:val="24"/>
          <w:szCs w:val="24"/>
        </w:rPr>
        <w:t xml:space="preserve"> </w:t>
      </w:r>
      <w:r>
        <w:rPr>
          <w:rFonts w:ascii="Times New Roman" w:hAnsi="Times New Roman"/>
          <w:b/>
          <w:sz w:val="24"/>
          <w:szCs w:val="24"/>
        </w:rPr>
        <w:t>20.0</w:t>
      </w:r>
      <w:r>
        <w:rPr>
          <w:rFonts w:ascii="Times New Roman" w:hAnsi="Times New Roman"/>
          <w:b/>
          <w:sz w:val="24"/>
          <w:szCs w:val="24"/>
        </w:rPr>
        <w:t>00,00</w:t>
      </w:r>
      <w:r w:rsidRPr="00993C41">
        <w:rPr>
          <w:rFonts w:ascii="Times New Roman" w:hAnsi="Times New Roman"/>
          <w:b/>
          <w:sz w:val="24"/>
          <w:szCs w:val="24"/>
        </w:rPr>
        <w:t>€</w:t>
      </w:r>
      <w:r>
        <w:rPr>
          <w:rFonts w:ascii="Times New Roman" w:hAnsi="Times New Roman"/>
          <w:sz w:val="24"/>
          <w:szCs w:val="24"/>
        </w:rPr>
        <w:br/>
      </w:r>
      <w:r>
        <w:rPr>
          <w:rFonts w:ascii="Times New Roman" w:hAnsi="Times New Roman"/>
          <w:sz w:val="24"/>
          <w:szCs w:val="24"/>
        </w:rPr>
        <w:t>Rekening 2019-2020-2021: budget onderschat</w:t>
      </w:r>
      <w:r>
        <w:rPr>
          <w:rFonts w:ascii="Times New Roman" w:hAnsi="Times New Roman"/>
          <w:sz w:val="24"/>
          <w:szCs w:val="24"/>
        </w:rPr>
        <w:br/>
      </w:r>
    </w:p>
    <w:p w:rsidR="00CA2CED" w:rsidRPr="00CA2CED" w:rsidRDefault="006F492C" w:rsidP="003C5469">
      <w:pPr>
        <w:pStyle w:val="Lijstalinea"/>
        <w:autoSpaceDE w:val="0"/>
        <w:autoSpaceDN w:val="0"/>
        <w:adjustRightInd w:val="0"/>
        <w:spacing w:after="0" w:line="240" w:lineRule="auto"/>
        <w:rPr>
          <w:rFonts w:ascii="Times New Roman" w:hAnsi="Times New Roman"/>
          <w:b/>
          <w:sz w:val="24"/>
          <w:szCs w:val="24"/>
          <w:u w:val="single"/>
        </w:rPr>
      </w:pPr>
      <w:r>
        <w:rPr>
          <w:rFonts w:ascii="Times New Roman" w:hAnsi="Times New Roman"/>
          <w:b/>
          <w:sz w:val="24"/>
          <w:szCs w:val="24"/>
        </w:rPr>
        <w:t>Toelage sportregio</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sz w:val="24"/>
          <w:szCs w:val="24"/>
        </w:rPr>
        <w:tab/>
      </w:r>
      <w:r>
        <w:rPr>
          <w:rFonts w:ascii="Times New Roman" w:hAnsi="Times New Roman"/>
          <w:b/>
          <w:sz w:val="24"/>
          <w:szCs w:val="24"/>
        </w:rPr>
        <w:t xml:space="preserve">+  </w:t>
      </w:r>
      <w:r w:rsidRPr="00993C41">
        <w:rPr>
          <w:rFonts w:ascii="Times New Roman" w:hAnsi="Times New Roman"/>
          <w:b/>
          <w:sz w:val="24"/>
          <w:szCs w:val="24"/>
        </w:rPr>
        <w:t xml:space="preserve"> </w:t>
      </w:r>
      <w:r>
        <w:rPr>
          <w:rFonts w:ascii="Times New Roman" w:hAnsi="Times New Roman"/>
          <w:b/>
          <w:sz w:val="24"/>
          <w:szCs w:val="24"/>
        </w:rPr>
        <w:t>55</w:t>
      </w:r>
      <w:r>
        <w:rPr>
          <w:rFonts w:ascii="Times New Roman" w:hAnsi="Times New Roman"/>
          <w:b/>
          <w:sz w:val="24"/>
          <w:szCs w:val="24"/>
        </w:rPr>
        <w:t>0,00</w:t>
      </w:r>
      <w:r w:rsidRPr="00993C41">
        <w:rPr>
          <w:rFonts w:ascii="Times New Roman" w:hAnsi="Times New Roman"/>
          <w:b/>
          <w:sz w:val="24"/>
          <w:szCs w:val="24"/>
        </w:rPr>
        <w:t>€</w:t>
      </w:r>
      <w:r>
        <w:rPr>
          <w:rFonts w:ascii="Times New Roman" w:hAnsi="Times New Roman"/>
          <w:sz w:val="24"/>
          <w:szCs w:val="24"/>
        </w:rPr>
        <w:br/>
      </w:r>
      <w:r>
        <w:rPr>
          <w:rFonts w:ascii="Times New Roman" w:hAnsi="Times New Roman"/>
          <w:sz w:val="24"/>
          <w:szCs w:val="24"/>
        </w:rPr>
        <w:t>Inschrijven van een toelagebudget, uitgave werd vorige jaren op een verkeerd budget geboekt, is dus geen nieuwe uitgave.</w:t>
      </w:r>
      <w:r w:rsidR="00870CD1">
        <w:rPr>
          <w:rFonts w:ascii="Times New Roman" w:hAnsi="Times New Roman"/>
          <w:sz w:val="24"/>
          <w:szCs w:val="24"/>
        </w:rPr>
        <w:br/>
      </w:r>
      <w:r w:rsidR="00870CD1">
        <w:rPr>
          <w:rFonts w:ascii="Times New Roman" w:hAnsi="Times New Roman"/>
          <w:sz w:val="24"/>
          <w:szCs w:val="24"/>
        </w:rPr>
        <w:lastRenderedPageBreak/>
        <w:br/>
      </w:r>
      <w:r w:rsidR="009F134D">
        <w:rPr>
          <w:rFonts w:ascii="Times New Roman" w:hAnsi="Times New Roman"/>
          <w:b/>
          <w:sz w:val="24"/>
          <w:szCs w:val="24"/>
          <w:u w:val="single"/>
        </w:rPr>
        <w:br/>
      </w:r>
    </w:p>
    <w:p w:rsidR="00850848" w:rsidRDefault="00CA2CED" w:rsidP="00CA2CED">
      <w:pPr>
        <w:pStyle w:val="Lijstalinea"/>
        <w:numPr>
          <w:ilvl w:val="0"/>
          <w:numId w:val="14"/>
        </w:numPr>
        <w:autoSpaceDE w:val="0"/>
        <w:autoSpaceDN w:val="0"/>
        <w:adjustRightInd w:val="0"/>
        <w:spacing w:after="0" w:line="240" w:lineRule="auto"/>
        <w:rPr>
          <w:rFonts w:ascii="Times New Roman" w:hAnsi="Times New Roman"/>
          <w:sz w:val="24"/>
          <w:szCs w:val="24"/>
        </w:rPr>
      </w:pPr>
      <w:r>
        <w:rPr>
          <w:rFonts w:ascii="Times New Roman" w:hAnsi="Times New Roman"/>
          <w:b/>
          <w:color w:val="FF0000"/>
          <w:sz w:val="24"/>
          <w:szCs w:val="24"/>
          <w:u w:val="single"/>
        </w:rPr>
        <w:t>Wijzigingen in het liquiditeitenbudget</w:t>
      </w:r>
      <w:r>
        <w:rPr>
          <w:rFonts w:ascii="Times New Roman" w:hAnsi="Times New Roman"/>
          <w:b/>
          <w:color w:val="FF0000"/>
          <w:sz w:val="24"/>
          <w:szCs w:val="24"/>
          <w:u w:val="single"/>
        </w:rPr>
        <w:br/>
      </w:r>
      <w:r w:rsidR="009F134D">
        <w:rPr>
          <w:rFonts w:ascii="Times New Roman" w:hAnsi="Times New Roman"/>
          <w:b/>
          <w:sz w:val="24"/>
          <w:szCs w:val="24"/>
          <w:u w:val="single"/>
        </w:rPr>
        <w:br/>
      </w:r>
      <w:r w:rsidR="00A77722">
        <w:rPr>
          <w:rFonts w:ascii="Times New Roman" w:hAnsi="Times New Roman"/>
          <w:sz w:val="24"/>
          <w:szCs w:val="24"/>
        </w:rPr>
        <w:t xml:space="preserve">Technische aanpassing: terugbetalingen van doorgeefleningen worden niet meer geboekt op het beleidsitem </w:t>
      </w:r>
      <w:r w:rsidR="00A77722" w:rsidRPr="00A77722">
        <w:rPr>
          <w:rFonts w:ascii="Times New Roman" w:hAnsi="Times New Roman"/>
          <w:b/>
          <w:szCs w:val="20"/>
        </w:rPr>
        <w:t>004000</w:t>
      </w:r>
      <w:r w:rsidR="00A77722">
        <w:rPr>
          <w:rFonts w:ascii="Times New Roman" w:hAnsi="Times New Roman"/>
          <w:sz w:val="24"/>
          <w:szCs w:val="24"/>
        </w:rPr>
        <w:t xml:space="preserve"> openbare schuld, maar op het beleidsitem van de sector van de schuldenaar:  </w:t>
      </w:r>
      <w:r w:rsidR="00A77722" w:rsidRPr="00A77722">
        <w:rPr>
          <w:rFonts w:ascii="Times New Roman" w:hAnsi="Times New Roman"/>
          <w:b/>
          <w:szCs w:val="20"/>
        </w:rPr>
        <w:t>074000</w:t>
      </w:r>
      <w:r w:rsidR="00A77722">
        <w:rPr>
          <w:rFonts w:ascii="Times New Roman" w:hAnsi="Times New Roman"/>
          <w:sz w:val="24"/>
          <w:szCs w:val="24"/>
        </w:rPr>
        <w:t xml:space="preserve"> Sport, </w:t>
      </w:r>
      <w:r w:rsidR="00A77722" w:rsidRPr="00A77722">
        <w:rPr>
          <w:rFonts w:ascii="Times New Roman" w:hAnsi="Times New Roman"/>
          <w:b/>
          <w:szCs w:val="20"/>
        </w:rPr>
        <w:t>075000</w:t>
      </w:r>
      <w:r w:rsidR="00A77722">
        <w:rPr>
          <w:rFonts w:ascii="Times New Roman" w:hAnsi="Times New Roman"/>
          <w:sz w:val="24"/>
          <w:szCs w:val="24"/>
        </w:rPr>
        <w:t xml:space="preserve"> Jeugd, </w:t>
      </w:r>
      <w:r w:rsidR="00A77722" w:rsidRPr="00A77722">
        <w:rPr>
          <w:rFonts w:ascii="Times New Roman" w:hAnsi="Times New Roman"/>
          <w:b/>
          <w:szCs w:val="20"/>
        </w:rPr>
        <w:t>031000</w:t>
      </w:r>
      <w:r w:rsidR="00A77722">
        <w:rPr>
          <w:rFonts w:ascii="Times New Roman" w:hAnsi="Times New Roman"/>
          <w:sz w:val="24"/>
          <w:szCs w:val="24"/>
        </w:rPr>
        <w:t xml:space="preserve"> regen- en afvalwater (achtergestelde lening Hidrogem Pidpa).</w:t>
      </w:r>
      <w:r w:rsidR="00465218">
        <w:rPr>
          <w:rFonts w:ascii="Times New Roman" w:hAnsi="Times New Roman"/>
          <w:sz w:val="24"/>
          <w:szCs w:val="24"/>
        </w:rPr>
        <w:br/>
      </w:r>
    </w:p>
    <w:p w:rsidR="00850848" w:rsidRDefault="00850848" w:rsidP="00850848">
      <w:pPr>
        <w:pStyle w:val="Lijstalinea"/>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tbl>
      <w:tblPr>
        <w:tblStyle w:val="Tabelraster"/>
        <w:tblW w:w="0" w:type="auto"/>
        <w:tblLook w:val="04A0" w:firstRow="1" w:lastRow="0" w:firstColumn="1" w:lastColumn="0" w:noHBand="0" w:noVBand="1"/>
      </w:tblPr>
      <w:tblGrid>
        <w:gridCol w:w="3426"/>
        <w:gridCol w:w="5636"/>
      </w:tblGrid>
      <w:tr w:rsidR="00850848" w:rsidTr="00F63287">
        <w:tc>
          <w:tcPr>
            <w:tcW w:w="3426" w:type="dxa"/>
          </w:tcPr>
          <w:p w:rsidR="00850848" w:rsidRDefault="00850848" w:rsidP="00F63287">
            <w:pPr>
              <w:spacing w:after="160" w:line="259" w:lineRule="auto"/>
              <w:rPr>
                <w:szCs w:val="22"/>
                <w:lang w:val="nl-BE"/>
              </w:rPr>
            </w:pPr>
            <w:r w:rsidRPr="00525BF4">
              <w:rPr>
                <w:noProof/>
                <w:lang w:eastAsia="nl-BE"/>
              </w:rPr>
              <w:drawing>
                <wp:inline distT="0" distB="0" distL="0" distR="0" wp14:anchorId="0A10E38D" wp14:editId="44F65AC2">
                  <wp:extent cx="2038350" cy="92392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8350" cy="923925"/>
                          </a:xfrm>
                          <a:prstGeom prst="rect">
                            <a:avLst/>
                          </a:prstGeom>
                          <a:noFill/>
                          <a:ln>
                            <a:noFill/>
                          </a:ln>
                        </pic:spPr>
                      </pic:pic>
                    </a:graphicData>
                  </a:graphic>
                </wp:inline>
              </w:drawing>
            </w:r>
          </w:p>
          <w:p w:rsidR="00850848" w:rsidRDefault="00850848" w:rsidP="00F63287">
            <w:pPr>
              <w:tabs>
                <w:tab w:val="left" w:pos="900"/>
              </w:tabs>
              <w:spacing w:after="0"/>
              <w:rPr>
                <w:szCs w:val="22"/>
                <w:lang w:val="nl-BE"/>
              </w:rPr>
            </w:pPr>
          </w:p>
        </w:tc>
        <w:tc>
          <w:tcPr>
            <w:tcW w:w="5636" w:type="dxa"/>
          </w:tcPr>
          <w:p w:rsidR="00850848" w:rsidRPr="00F15ADC" w:rsidRDefault="00850848" w:rsidP="00F63287">
            <w:pPr>
              <w:tabs>
                <w:tab w:val="left" w:pos="900"/>
              </w:tabs>
              <w:spacing w:after="0"/>
              <w:rPr>
                <w:b/>
                <w:sz w:val="28"/>
                <w:szCs w:val="28"/>
                <w:lang w:val="nl-BE"/>
              </w:rPr>
            </w:pPr>
            <w:r>
              <w:rPr>
                <w:b/>
                <w:sz w:val="28"/>
                <w:szCs w:val="28"/>
                <w:lang w:val="nl-BE"/>
              </w:rPr>
              <w:t>Aanpassing 1-2021 Meerjarenplan</w:t>
            </w:r>
            <w:r w:rsidRPr="00F15ADC">
              <w:rPr>
                <w:b/>
                <w:sz w:val="28"/>
                <w:szCs w:val="28"/>
                <w:lang w:val="nl-BE"/>
              </w:rPr>
              <w:t xml:space="preserve"> 2020</w:t>
            </w:r>
            <w:r>
              <w:rPr>
                <w:b/>
                <w:sz w:val="28"/>
                <w:szCs w:val="28"/>
                <w:lang w:val="nl-BE"/>
              </w:rPr>
              <w:t>-2025</w:t>
            </w:r>
          </w:p>
          <w:p w:rsidR="00850848" w:rsidRDefault="00850848" w:rsidP="00F63287">
            <w:pPr>
              <w:tabs>
                <w:tab w:val="left" w:pos="900"/>
              </w:tabs>
              <w:spacing w:after="0"/>
              <w:rPr>
                <w:szCs w:val="22"/>
                <w:lang w:val="nl-BE"/>
              </w:rPr>
            </w:pPr>
            <w:r>
              <w:rPr>
                <w:szCs w:val="22"/>
                <w:lang w:val="nl-BE"/>
              </w:rPr>
              <w:t>KONTICH</w:t>
            </w:r>
          </w:p>
          <w:p w:rsidR="00850848" w:rsidRDefault="00850848" w:rsidP="00F63287">
            <w:pPr>
              <w:tabs>
                <w:tab w:val="left" w:pos="900"/>
              </w:tabs>
              <w:spacing w:after="0"/>
              <w:rPr>
                <w:szCs w:val="22"/>
                <w:lang w:val="nl-BE"/>
              </w:rPr>
            </w:pPr>
            <w:r>
              <w:rPr>
                <w:szCs w:val="22"/>
                <w:lang w:val="nl-BE"/>
              </w:rPr>
              <w:t>Gemeenteplein 1</w:t>
            </w:r>
          </w:p>
          <w:p w:rsidR="00850848" w:rsidRDefault="00850848" w:rsidP="00F63287">
            <w:pPr>
              <w:tabs>
                <w:tab w:val="left" w:pos="2724"/>
              </w:tabs>
              <w:spacing w:after="0"/>
              <w:rPr>
                <w:szCs w:val="22"/>
                <w:lang w:val="nl-BE"/>
              </w:rPr>
            </w:pPr>
            <w:r>
              <w:rPr>
                <w:szCs w:val="22"/>
                <w:lang w:val="nl-BE"/>
              </w:rPr>
              <w:t>KBO: 0207536250</w:t>
            </w:r>
            <w:r>
              <w:rPr>
                <w:szCs w:val="22"/>
                <w:lang w:val="nl-BE"/>
              </w:rPr>
              <w:tab/>
              <w:t>NIS: 11024</w:t>
            </w:r>
          </w:p>
          <w:p w:rsidR="00850848" w:rsidRDefault="00850848" w:rsidP="00F63287">
            <w:pPr>
              <w:tabs>
                <w:tab w:val="left" w:pos="2724"/>
              </w:tabs>
              <w:spacing w:after="0"/>
              <w:rPr>
                <w:szCs w:val="22"/>
                <w:lang w:val="nl-BE"/>
              </w:rPr>
            </w:pPr>
            <w:r>
              <w:rPr>
                <w:szCs w:val="22"/>
                <w:lang w:val="nl-BE"/>
              </w:rPr>
              <w:t>Burgemeester:</w:t>
            </w:r>
            <w:r>
              <w:rPr>
                <w:szCs w:val="22"/>
                <w:lang w:val="nl-BE"/>
              </w:rPr>
              <w:tab/>
              <w:t xml:space="preserve">  Bart Seldeslachts</w:t>
            </w:r>
          </w:p>
          <w:p w:rsidR="00850848" w:rsidRDefault="00850848" w:rsidP="00F63287">
            <w:pPr>
              <w:tabs>
                <w:tab w:val="left" w:pos="2724"/>
              </w:tabs>
              <w:spacing w:after="0"/>
              <w:rPr>
                <w:szCs w:val="22"/>
                <w:lang w:val="nl-BE"/>
              </w:rPr>
            </w:pPr>
            <w:r>
              <w:rPr>
                <w:szCs w:val="22"/>
                <w:lang w:val="nl-BE"/>
              </w:rPr>
              <w:t>Algemeen Directeur:</w:t>
            </w:r>
            <w:r>
              <w:rPr>
                <w:szCs w:val="22"/>
                <w:lang w:val="nl-BE"/>
              </w:rPr>
              <w:tab/>
              <w:t xml:space="preserve">  Luc Dom</w:t>
            </w:r>
          </w:p>
          <w:p w:rsidR="00850848" w:rsidRDefault="00850848" w:rsidP="00F63287">
            <w:pPr>
              <w:tabs>
                <w:tab w:val="left" w:pos="2724"/>
              </w:tabs>
              <w:spacing w:after="0"/>
              <w:rPr>
                <w:szCs w:val="22"/>
                <w:lang w:val="nl-BE"/>
              </w:rPr>
            </w:pPr>
            <w:r>
              <w:rPr>
                <w:szCs w:val="22"/>
                <w:lang w:val="nl-BE"/>
              </w:rPr>
              <w:t>Financieel Directeur:</w:t>
            </w:r>
            <w:r>
              <w:rPr>
                <w:szCs w:val="22"/>
                <w:lang w:val="nl-BE"/>
              </w:rPr>
              <w:tab/>
              <w:t xml:space="preserve">  Kris Versteven</w:t>
            </w:r>
          </w:p>
          <w:p w:rsidR="00850848" w:rsidRDefault="00850848" w:rsidP="00F63287">
            <w:pPr>
              <w:tabs>
                <w:tab w:val="left" w:pos="900"/>
              </w:tabs>
              <w:spacing w:after="0"/>
              <w:rPr>
                <w:szCs w:val="22"/>
                <w:lang w:val="nl-BE"/>
              </w:rPr>
            </w:pPr>
          </w:p>
        </w:tc>
      </w:tr>
    </w:tbl>
    <w:p w:rsidR="00850848" w:rsidRPr="00505023" w:rsidRDefault="00850848" w:rsidP="00850848">
      <w:pPr>
        <w:tabs>
          <w:tab w:val="left" w:pos="900"/>
        </w:tabs>
        <w:spacing w:after="0"/>
      </w:pPr>
    </w:p>
    <w:p w:rsidR="00850848" w:rsidRDefault="00850848" w:rsidP="00850848">
      <w:pPr>
        <w:autoSpaceDE w:val="0"/>
        <w:autoSpaceDN w:val="0"/>
        <w:adjustRightInd w:val="0"/>
        <w:spacing w:after="0" w:line="240" w:lineRule="auto"/>
        <w:jc w:val="center"/>
        <w:rPr>
          <w:rFonts w:ascii="Times New Roman" w:hAnsi="Times New Roman"/>
          <w:b/>
          <w:bCs/>
          <w:sz w:val="32"/>
          <w:szCs w:val="32"/>
        </w:rPr>
      </w:pPr>
    </w:p>
    <w:p w:rsidR="00850848" w:rsidRPr="00CA2CED" w:rsidRDefault="00850848" w:rsidP="00850848">
      <w:pPr>
        <w:autoSpaceDE w:val="0"/>
        <w:autoSpaceDN w:val="0"/>
        <w:adjustRightInd w:val="0"/>
        <w:spacing w:after="0" w:line="240" w:lineRule="auto"/>
        <w:jc w:val="center"/>
        <w:rPr>
          <w:rFonts w:ascii="Times New Roman" w:hAnsi="Times New Roman"/>
          <w:b/>
          <w:bCs/>
          <w:color w:val="FF0000"/>
          <w:sz w:val="32"/>
          <w:szCs w:val="32"/>
        </w:rPr>
      </w:pPr>
      <w:r>
        <w:rPr>
          <w:rFonts w:ascii="Times New Roman" w:hAnsi="Times New Roman"/>
          <w:b/>
          <w:bCs/>
          <w:color w:val="FF0000"/>
          <w:sz w:val="32"/>
          <w:szCs w:val="32"/>
        </w:rPr>
        <w:t>Wijziging strategische nota</w:t>
      </w:r>
    </w:p>
    <w:p w:rsidR="00850848" w:rsidRDefault="00850848" w:rsidP="00850848">
      <w:pPr>
        <w:autoSpaceDE w:val="0"/>
        <w:autoSpaceDN w:val="0"/>
        <w:adjustRightInd w:val="0"/>
        <w:spacing w:after="0" w:line="240" w:lineRule="auto"/>
        <w:rPr>
          <w:rFonts w:ascii="Times New Roman" w:hAnsi="Times New Roman"/>
          <w:sz w:val="24"/>
          <w:szCs w:val="24"/>
        </w:rPr>
      </w:pPr>
    </w:p>
    <w:p w:rsidR="00850848" w:rsidRDefault="00850848" w:rsidP="0085084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De strategische nota wordt niet gewijzigd, er zijn geen aanpassingen aan beleidsdoelstellingen, actieplannen of acties.</w:t>
      </w:r>
      <w:r>
        <w:rPr>
          <w:rFonts w:ascii="Times New Roman" w:hAnsi="Times New Roman"/>
          <w:sz w:val="24"/>
          <w:szCs w:val="24"/>
        </w:rPr>
        <w:br/>
      </w:r>
    </w:p>
    <w:p w:rsidR="00850848" w:rsidRPr="00CA2CED" w:rsidRDefault="00850848" w:rsidP="00850848">
      <w:pPr>
        <w:autoSpaceDE w:val="0"/>
        <w:autoSpaceDN w:val="0"/>
        <w:adjustRightInd w:val="0"/>
        <w:spacing w:after="0" w:line="240" w:lineRule="auto"/>
        <w:jc w:val="center"/>
        <w:rPr>
          <w:rFonts w:ascii="Times New Roman" w:hAnsi="Times New Roman"/>
          <w:b/>
          <w:bCs/>
          <w:color w:val="FF0000"/>
          <w:sz w:val="32"/>
          <w:szCs w:val="32"/>
        </w:rPr>
      </w:pPr>
      <w:r>
        <w:rPr>
          <w:rFonts w:ascii="Times New Roman" w:hAnsi="Times New Roman"/>
          <w:b/>
          <w:bCs/>
          <w:color w:val="FF0000"/>
          <w:sz w:val="32"/>
          <w:szCs w:val="32"/>
        </w:rPr>
        <w:t>Financiële risico’s</w:t>
      </w:r>
    </w:p>
    <w:p w:rsidR="00850848" w:rsidRDefault="00850848" w:rsidP="00850848">
      <w:pPr>
        <w:autoSpaceDE w:val="0"/>
        <w:autoSpaceDN w:val="0"/>
        <w:adjustRightInd w:val="0"/>
        <w:spacing w:after="0" w:line="240" w:lineRule="auto"/>
        <w:rPr>
          <w:rFonts w:ascii="Times New Roman" w:hAnsi="Times New Roman"/>
          <w:sz w:val="24"/>
          <w:szCs w:val="24"/>
        </w:rPr>
      </w:pPr>
    </w:p>
    <w:p w:rsidR="00850848" w:rsidRPr="00CA2CED" w:rsidRDefault="00850848" w:rsidP="00850848">
      <w:pPr>
        <w:autoSpaceDE w:val="0"/>
        <w:autoSpaceDN w:val="0"/>
        <w:adjustRightInd w:val="0"/>
        <w:spacing w:after="0" w:line="240" w:lineRule="auto"/>
        <w:jc w:val="center"/>
        <w:rPr>
          <w:rFonts w:ascii="Times New Roman" w:hAnsi="Times New Roman"/>
          <w:b/>
          <w:bCs/>
          <w:color w:val="FF0000"/>
          <w:sz w:val="32"/>
          <w:szCs w:val="32"/>
        </w:rPr>
      </w:pPr>
      <w:r>
        <w:rPr>
          <w:rFonts w:ascii="Times New Roman" w:hAnsi="Times New Roman"/>
          <w:sz w:val="24"/>
          <w:szCs w:val="24"/>
        </w:rPr>
        <w:t>Er zijn geen redenen om de analyse van de financiële risico’s te herzien. Een nieuwe analyse wordt gemaakt bij de voorziene aanpassing van het meerjarenplan in december.</w:t>
      </w:r>
      <w:r>
        <w:rPr>
          <w:rFonts w:ascii="Times New Roman" w:hAnsi="Times New Roman"/>
          <w:sz w:val="24"/>
          <w:szCs w:val="24"/>
        </w:rPr>
        <w:br/>
      </w:r>
      <w:r>
        <w:rPr>
          <w:rFonts w:ascii="Times New Roman" w:hAnsi="Times New Roman"/>
          <w:sz w:val="24"/>
          <w:szCs w:val="24"/>
        </w:rPr>
        <w:br/>
      </w:r>
      <w:r>
        <w:rPr>
          <w:rFonts w:ascii="Times New Roman" w:hAnsi="Times New Roman"/>
          <w:b/>
          <w:bCs/>
          <w:color w:val="FF0000"/>
          <w:sz w:val="32"/>
          <w:szCs w:val="32"/>
        </w:rPr>
        <w:t>Grondslagen en assumpties</w:t>
      </w:r>
    </w:p>
    <w:p w:rsidR="00850848" w:rsidRDefault="00850848" w:rsidP="00850848">
      <w:pPr>
        <w:autoSpaceDE w:val="0"/>
        <w:autoSpaceDN w:val="0"/>
        <w:adjustRightInd w:val="0"/>
        <w:spacing w:after="0" w:line="240" w:lineRule="auto"/>
        <w:rPr>
          <w:rFonts w:ascii="Times New Roman" w:hAnsi="Times New Roman"/>
          <w:sz w:val="24"/>
          <w:szCs w:val="24"/>
        </w:rPr>
      </w:pPr>
    </w:p>
    <w:p w:rsidR="00850848" w:rsidRDefault="00850848" w:rsidP="0085084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Een nieuwe analyse wordt gemaakt bij de voorziene aanpassing van het meerjarenplan in december.</w:t>
      </w:r>
      <w:r w:rsidR="008A28D3">
        <w:rPr>
          <w:rFonts w:ascii="Times New Roman" w:hAnsi="Times New Roman"/>
          <w:sz w:val="24"/>
          <w:szCs w:val="24"/>
        </w:rPr>
        <w:br/>
      </w:r>
      <w:r w:rsidR="004E7BC3">
        <w:rPr>
          <w:rFonts w:ascii="Times New Roman" w:hAnsi="Times New Roman"/>
          <w:sz w:val="24"/>
          <w:szCs w:val="24"/>
        </w:rPr>
        <w:t>De stijgingen van de loonkosten door de opeenvolgende indexeringen, samen met de toename van de energiekosten zullen een grote impact hebben op het meerjarenplan. Momenteel is het nog te vroeg om een goede inschatting te maken van de globale impact. Voor de energiekosten zijn nog niet alle afrekeningen 2021 ontvangen, en alle voorschotfacturen zijn nog niet herzien. Om een correcte simulatie van de loonkosten te maken is het wenselijk minstens 6 maanden lonen en vakantiegelden geboekt te hebben. Anderzijds worden de aangepaste ramingen van aanvullende personenbelasting en de voorschotten onroerende voorheffing pas verwacht ronde einde juni, begin juli.</w:t>
      </w:r>
      <w:r>
        <w:rPr>
          <w:rFonts w:ascii="Times New Roman" w:hAnsi="Times New Roman"/>
          <w:sz w:val="24"/>
          <w:szCs w:val="24"/>
        </w:rPr>
        <w:br/>
      </w:r>
    </w:p>
    <w:p w:rsidR="001A7D10" w:rsidRDefault="001A7D10" w:rsidP="00850848">
      <w:pPr>
        <w:autoSpaceDE w:val="0"/>
        <w:autoSpaceDN w:val="0"/>
        <w:adjustRightInd w:val="0"/>
        <w:spacing w:after="0" w:line="240" w:lineRule="auto"/>
        <w:rPr>
          <w:rFonts w:ascii="Times New Roman" w:hAnsi="Times New Roman"/>
          <w:sz w:val="24"/>
          <w:szCs w:val="24"/>
        </w:rPr>
      </w:pPr>
    </w:p>
    <w:p w:rsidR="001A7D10" w:rsidRDefault="001A7D10" w:rsidP="001A7D10">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color w:val="FF0000"/>
          <w:sz w:val="32"/>
          <w:szCs w:val="32"/>
        </w:rPr>
        <w:t>Documentatie</w:t>
      </w:r>
    </w:p>
    <w:p w:rsidR="00850848" w:rsidRDefault="00850848" w:rsidP="00850848">
      <w:pPr>
        <w:autoSpaceDE w:val="0"/>
        <w:autoSpaceDN w:val="0"/>
        <w:adjustRightInd w:val="0"/>
        <w:spacing w:after="0" w:line="240" w:lineRule="auto"/>
        <w:rPr>
          <w:rFonts w:ascii="Times New Roman" w:hAnsi="Times New Roman"/>
          <w:sz w:val="24"/>
          <w:szCs w:val="24"/>
        </w:rPr>
      </w:pPr>
    </w:p>
    <w:p w:rsidR="00850848" w:rsidRDefault="001A7D10" w:rsidP="0085084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Alle informatie met betrekking tot meerjarenplannen, budgetten en jaarrekening wordt gepubliceerd op de gemeentelijke website onder Bestuur – Beleidsdocumenten - Meerjarenplannen, budgetten, jaarrekeningen.</w:t>
      </w:r>
    </w:p>
    <w:p w:rsidR="001A7D10" w:rsidRDefault="001A7D10" w:rsidP="00850848">
      <w:pPr>
        <w:autoSpaceDE w:val="0"/>
        <w:autoSpaceDN w:val="0"/>
        <w:adjustRightInd w:val="0"/>
        <w:spacing w:after="0" w:line="240" w:lineRule="auto"/>
        <w:rPr>
          <w:rFonts w:ascii="Times New Roman" w:hAnsi="Times New Roman"/>
          <w:sz w:val="24"/>
          <w:szCs w:val="24"/>
        </w:rPr>
      </w:pPr>
    </w:p>
    <w:p w:rsidR="00CA2CED" w:rsidRDefault="00870CD1" w:rsidP="00E81045">
      <w:pPr>
        <w:autoSpaceDE w:val="0"/>
        <w:autoSpaceDN w:val="0"/>
        <w:adjustRightInd w:val="0"/>
        <w:spacing w:after="0" w:line="240" w:lineRule="auto"/>
        <w:rPr>
          <w:rFonts w:ascii="Times New Roman" w:hAnsi="Times New Roman"/>
          <w:sz w:val="24"/>
          <w:szCs w:val="24"/>
        </w:rPr>
      </w:pPr>
      <w:hyperlink r:id="rId9" w:history="1">
        <w:r w:rsidR="001A7D10" w:rsidRPr="00A439A2">
          <w:rPr>
            <w:rStyle w:val="Hyperlink"/>
            <w:rFonts w:ascii="Times New Roman" w:hAnsi="Times New Roman"/>
            <w:sz w:val="24"/>
            <w:szCs w:val="24"/>
          </w:rPr>
          <w:t>https://www.kontich.be/thema/3589/meerjarenplannen-budgetten-jaarrekeningen</w:t>
        </w:r>
      </w:hyperlink>
    </w:p>
    <w:p w:rsidR="00CA2CED" w:rsidRPr="00CA2CED" w:rsidRDefault="00CA2CED" w:rsidP="00CA2CED">
      <w:pPr>
        <w:pStyle w:val="Lijstalinea"/>
        <w:autoSpaceDE w:val="0"/>
        <w:autoSpaceDN w:val="0"/>
        <w:adjustRightInd w:val="0"/>
        <w:spacing w:after="0" w:line="240" w:lineRule="auto"/>
        <w:ind w:left="360"/>
        <w:rPr>
          <w:rFonts w:ascii="Times New Roman" w:hAnsi="Times New Roman"/>
          <w:sz w:val="24"/>
          <w:szCs w:val="24"/>
        </w:rPr>
      </w:pPr>
    </w:p>
    <w:p w:rsidR="00CA2CED" w:rsidRDefault="00CA2CED" w:rsidP="00CC7D6A">
      <w:pPr>
        <w:pStyle w:val="Lijstalinea"/>
        <w:autoSpaceDE w:val="0"/>
        <w:autoSpaceDN w:val="0"/>
        <w:adjustRightInd w:val="0"/>
        <w:spacing w:after="0" w:line="240" w:lineRule="auto"/>
        <w:ind w:left="360"/>
        <w:rPr>
          <w:rFonts w:ascii="Times New Roman" w:hAnsi="Times New Roman"/>
          <w:sz w:val="24"/>
          <w:szCs w:val="24"/>
        </w:rPr>
      </w:pPr>
    </w:p>
    <w:p w:rsidR="00CA2CED" w:rsidRPr="00CA2CED" w:rsidRDefault="00CA2CED" w:rsidP="00CA2CED">
      <w:pPr>
        <w:autoSpaceDE w:val="0"/>
        <w:autoSpaceDN w:val="0"/>
        <w:adjustRightInd w:val="0"/>
        <w:spacing w:after="0" w:line="240" w:lineRule="auto"/>
        <w:rPr>
          <w:rFonts w:ascii="Times New Roman" w:hAnsi="Times New Roman"/>
          <w:b/>
          <w:sz w:val="24"/>
          <w:szCs w:val="24"/>
        </w:rPr>
      </w:pPr>
    </w:p>
    <w:sectPr w:rsidR="00CA2CED" w:rsidRPr="00CA2CED" w:rsidSect="00A62787">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594" w:rsidRDefault="00C07594" w:rsidP="00C07594">
      <w:pPr>
        <w:spacing w:after="0" w:line="240" w:lineRule="auto"/>
      </w:pPr>
      <w:r>
        <w:separator/>
      </w:r>
    </w:p>
  </w:endnote>
  <w:endnote w:type="continuationSeparator" w:id="0">
    <w:p w:rsidR="00C07594" w:rsidRDefault="00C07594" w:rsidP="00C0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594" w:rsidRPr="00F100D1" w:rsidRDefault="00C07594">
    <w:pPr>
      <w:pStyle w:val="Voettekst"/>
      <w:rPr>
        <w:sz w:val="16"/>
        <w:szCs w:val="16"/>
      </w:rPr>
    </w:pPr>
    <w:r w:rsidRPr="00F100D1">
      <w:rPr>
        <w:sz w:val="16"/>
        <w:szCs w:val="16"/>
      </w:rPr>
      <w:t>Gemeentebestuur Kontich</w:t>
    </w:r>
    <w:r w:rsidRPr="00F100D1">
      <w:rPr>
        <w:sz w:val="16"/>
        <w:szCs w:val="16"/>
      </w:rPr>
      <w:br/>
      <w:t>Gemeenteplein 1</w:t>
    </w:r>
    <w:r w:rsidR="0093424E">
      <w:rPr>
        <w:sz w:val="16"/>
        <w:szCs w:val="16"/>
      </w:rPr>
      <w:tab/>
    </w:r>
    <w:r w:rsidR="0093424E">
      <w:rPr>
        <w:sz w:val="16"/>
        <w:szCs w:val="16"/>
      </w:rPr>
      <w:tab/>
      <w:t>Burgemeester: Bart Seldeslachts</w:t>
    </w:r>
  </w:p>
  <w:p w:rsidR="00C07594" w:rsidRPr="00F100D1" w:rsidRDefault="00C07594">
    <w:pPr>
      <w:pStyle w:val="Voettekst"/>
      <w:rPr>
        <w:sz w:val="16"/>
        <w:szCs w:val="16"/>
      </w:rPr>
    </w:pPr>
    <w:r w:rsidRPr="00F100D1">
      <w:rPr>
        <w:sz w:val="16"/>
        <w:szCs w:val="16"/>
      </w:rPr>
      <w:t>2550 Kontich</w:t>
    </w:r>
    <w:r w:rsidRPr="00F100D1">
      <w:rPr>
        <w:sz w:val="16"/>
        <w:szCs w:val="16"/>
      </w:rPr>
      <w:tab/>
    </w:r>
    <w:r w:rsidR="00F7548E" w:rsidRPr="00F100D1">
      <w:rPr>
        <w:sz w:val="16"/>
        <w:szCs w:val="16"/>
      </w:rPr>
      <w:t>Motivering van de wijzigingen</w:t>
    </w:r>
    <w:r w:rsidRPr="00F100D1">
      <w:rPr>
        <w:sz w:val="16"/>
        <w:szCs w:val="16"/>
      </w:rPr>
      <w:tab/>
    </w:r>
    <w:r w:rsidR="00F100D1" w:rsidRPr="00F100D1">
      <w:rPr>
        <w:sz w:val="16"/>
        <w:szCs w:val="16"/>
      </w:rPr>
      <w:t>Alg. Directeur</w:t>
    </w:r>
    <w:r w:rsidRPr="00F100D1">
      <w:rPr>
        <w:sz w:val="16"/>
        <w:szCs w:val="16"/>
      </w:rPr>
      <w:t>:</w:t>
    </w:r>
    <w:r w:rsidR="00F100D1">
      <w:rPr>
        <w:sz w:val="16"/>
        <w:szCs w:val="16"/>
      </w:rPr>
      <w:t xml:space="preserve">    </w:t>
    </w:r>
    <w:r w:rsidR="0093424E">
      <w:rPr>
        <w:sz w:val="16"/>
        <w:szCs w:val="16"/>
      </w:rPr>
      <w:t xml:space="preserve">     </w:t>
    </w:r>
    <w:r w:rsidR="00F100D1">
      <w:rPr>
        <w:sz w:val="16"/>
        <w:szCs w:val="16"/>
      </w:rPr>
      <w:t xml:space="preserve">    </w:t>
    </w:r>
    <w:r w:rsidRPr="00F100D1">
      <w:rPr>
        <w:sz w:val="16"/>
        <w:szCs w:val="16"/>
      </w:rPr>
      <w:t xml:space="preserve"> Luc Dom</w:t>
    </w:r>
  </w:p>
  <w:p w:rsidR="00C07594" w:rsidRPr="00F100D1" w:rsidRDefault="00C07594">
    <w:pPr>
      <w:pStyle w:val="Voettekst"/>
      <w:rPr>
        <w:sz w:val="16"/>
        <w:szCs w:val="16"/>
      </w:rPr>
    </w:pPr>
    <w:r w:rsidRPr="00F100D1">
      <w:rPr>
        <w:sz w:val="16"/>
        <w:szCs w:val="16"/>
      </w:rPr>
      <w:t>NIS-code 11024</w:t>
    </w:r>
    <w:r w:rsidRPr="00F100D1">
      <w:rPr>
        <w:sz w:val="16"/>
        <w:szCs w:val="16"/>
      </w:rPr>
      <w:ptab w:relativeTo="margin" w:alignment="center" w:leader="none"/>
    </w:r>
    <w:r w:rsidR="00CA2CED">
      <w:rPr>
        <w:sz w:val="16"/>
        <w:szCs w:val="16"/>
      </w:rPr>
      <w:t>AMJP</w:t>
    </w:r>
    <w:r w:rsidR="00F6668B">
      <w:rPr>
        <w:sz w:val="16"/>
        <w:szCs w:val="16"/>
      </w:rPr>
      <w:t xml:space="preserve"> </w:t>
    </w:r>
    <w:r w:rsidR="0093424E">
      <w:rPr>
        <w:sz w:val="16"/>
        <w:szCs w:val="16"/>
      </w:rPr>
      <w:t>1/2022</w:t>
    </w:r>
    <w:r w:rsidRPr="00F100D1">
      <w:rPr>
        <w:sz w:val="16"/>
        <w:szCs w:val="16"/>
      </w:rPr>
      <w:tab/>
    </w:r>
    <w:r w:rsidR="00F100D1" w:rsidRPr="00F100D1">
      <w:rPr>
        <w:sz w:val="16"/>
        <w:szCs w:val="16"/>
      </w:rPr>
      <w:t>Fin. Directeur</w:t>
    </w:r>
    <w:r w:rsidRPr="00F100D1">
      <w:rPr>
        <w:sz w:val="16"/>
        <w:szCs w:val="16"/>
      </w:rPr>
      <w:t xml:space="preserve">: </w:t>
    </w:r>
    <w:r w:rsidR="0093424E">
      <w:rPr>
        <w:sz w:val="16"/>
        <w:szCs w:val="16"/>
      </w:rPr>
      <w:t xml:space="preserve">     </w:t>
    </w:r>
    <w:r w:rsidRPr="00F100D1">
      <w:rPr>
        <w:sz w:val="16"/>
        <w:szCs w:val="16"/>
      </w:rPr>
      <w:t>Kris Versteven</w:t>
    </w:r>
    <w:r w:rsidRPr="00F100D1">
      <w:rPr>
        <w:sz w:val="16"/>
        <w:szCs w:val="16"/>
      </w:rP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594" w:rsidRDefault="00C07594" w:rsidP="00C07594">
      <w:pPr>
        <w:spacing w:after="0" w:line="240" w:lineRule="auto"/>
      </w:pPr>
      <w:r>
        <w:separator/>
      </w:r>
    </w:p>
  </w:footnote>
  <w:footnote w:type="continuationSeparator" w:id="0">
    <w:p w:rsidR="00C07594" w:rsidRDefault="00C07594" w:rsidP="00C075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93D42"/>
    <w:multiLevelType w:val="hybridMultilevel"/>
    <w:tmpl w:val="BCF0FA74"/>
    <w:lvl w:ilvl="0" w:tplc="AF88A2F2">
      <w:start w:val="2550"/>
      <w:numFmt w:val="bullet"/>
      <w:lvlText w:val="-"/>
      <w:lvlJc w:val="left"/>
      <w:pPr>
        <w:ind w:left="720" w:hanging="360"/>
      </w:pPr>
      <w:rPr>
        <w:rFonts w:ascii="Times New Roman" w:eastAsia="Calibri" w:hAnsi="Times New Roman" w:cs="Times New Roman"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B298E"/>
    <w:multiLevelType w:val="hybridMultilevel"/>
    <w:tmpl w:val="C90A24C0"/>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 w15:restartNumberingAfterBreak="0">
    <w:nsid w:val="1593602F"/>
    <w:multiLevelType w:val="hybridMultilevel"/>
    <w:tmpl w:val="940ADE9E"/>
    <w:lvl w:ilvl="0" w:tplc="6D5CD764">
      <w:start w:val="2550"/>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D4222BB"/>
    <w:multiLevelType w:val="hybridMultilevel"/>
    <w:tmpl w:val="28DE448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CA457F0"/>
    <w:multiLevelType w:val="hybridMultilevel"/>
    <w:tmpl w:val="CB5AEBDC"/>
    <w:lvl w:ilvl="0" w:tplc="E2AC982E">
      <w:start w:val="1"/>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26215FF"/>
    <w:multiLevelType w:val="hybridMultilevel"/>
    <w:tmpl w:val="A196A600"/>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6" w15:restartNumberingAfterBreak="0">
    <w:nsid w:val="411D3E42"/>
    <w:multiLevelType w:val="hybridMultilevel"/>
    <w:tmpl w:val="7D6293DE"/>
    <w:lvl w:ilvl="0" w:tplc="D0A6EBBE">
      <w:start w:val="1"/>
      <w:numFmt w:val="decimal"/>
      <w:lvlText w:val="%1."/>
      <w:lvlJc w:val="left"/>
      <w:pPr>
        <w:ind w:left="720" w:hanging="360"/>
      </w:pPr>
      <w:rPr>
        <w:rFonts w:hint="default"/>
        <w:color w:val="FF000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4298051F"/>
    <w:multiLevelType w:val="hybridMultilevel"/>
    <w:tmpl w:val="7F9873EE"/>
    <w:lvl w:ilvl="0" w:tplc="392A74F6">
      <w:start w:val="1"/>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224067E"/>
    <w:multiLevelType w:val="hybridMultilevel"/>
    <w:tmpl w:val="BDA6072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C3B1502"/>
    <w:multiLevelType w:val="hybridMultilevel"/>
    <w:tmpl w:val="9A8C74BC"/>
    <w:lvl w:ilvl="0" w:tplc="0C764D4A">
      <w:start w:val="1"/>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FBB5E70"/>
    <w:multiLevelType w:val="hybridMultilevel"/>
    <w:tmpl w:val="3730A6EC"/>
    <w:lvl w:ilvl="0" w:tplc="9D94BCDE">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B2829D5"/>
    <w:multiLevelType w:val="hybridMultilevel"/>
    <w:tmpl w:val="338E150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7843788F"/>
    <w:multiLevelType w:val="hybridMultilevel"/>
    <w:tmpl w:val="9E1407F2"/>
    <w:lvl w:ilvl="0" w:tplc="42D0A60C">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9935205"/>
    <w:multiLevelType w:val="hybridMultilevel"/>
    <w:tmpl w:val="28DE448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7D5D3992"/>
    <w:multiLevelType w:val="hybridMultilevel"/>
    <w:tmpl w:val="D32A846E"/>
    <w:lvl w:ilvl="0" w:tplc="69E28A36">
      <w:start w:val="1"/>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8"/>
  </w:num>
  <w:num w:numId="4">
    <w:abstractNumId w:val="5"/>
  </w:num>
  <w:num w:numId="5">
    <w:abstractNumId w:val="1"/>
  </w:num>
  <w:num w:numId="6">
    <w:abstractNumId w:val="0"/>
  </w:num>
  <w:num w:numId="7">
    <w:abstractNumId w:val="2"/>
  </w:num>
  <w:num w:numId="8">
    <w:abstractNumId w:val="10"/>
  </w:num>
  <w:num w:numId="9">
    <w:abstractNumId w:val="3"/>
  </w:num>
  <w:num w:numId="10">
    <w:abstractNumId w:val="9"/>
  </w:num>
  <w:num w:numId="11">
    <w:abstractNumId w:val="14"/>
  </w:num>
  <w:num w:numId="12">
    <w:abstractNumId w:val="4"/>
  </w:num>
  <w:num w:numId="13">
    <w:abstractNumId w:val="7"/>
  </w:num>
  <w:num w:numId="14">
    <w:abstractNumId w:val="6"/>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8E6"/>
    <w:rsid w:val="00025714"/>
    <w:rsid w:val="000336A4"/>
    <w:rsid w:val="00050A8F"/>
    <w:rsid w:val="00051DDA"/>
    <w:rsid w:val="00052498"/>
    <w:rsid w:val="000559F8"/>
    <w:rsid w:val="000962AA"/>
    <w:rsid w:val="000E262B"/>
    <w:rsid w:val="000F15B1"/>
    <w:rsid w:val="001458E6"/>
    <w:rsid w:val="001564FD"/>
    <w:rsid w:val="001A7D10"/>
    <w:rsid w:val="001B38F1"/>
    <w:rsid w:val="001C0BC8"/>
    <w:rsid w:val="001F4304"/>
    <w:rsid w:val="00207E43"/>
    <w:rsid w:val="00233D2C"/>
    <w:rsid w:val="0025451F"/>
    <w:rsid w:val="0028543B"/>
    <w:rsid w:val="00285648"/>
    <w:rsid w:val="003572E5"/>
    <w:rsid w:val="00385759"/>
    <w:rsid w:val="003943BC"/>
    <w:rsid w:val="003A012B"/>
    <w:rsid w:val="003A3768"/>
    <w:rsid w:val="003A47BD"/>
    <w:rsid w:val="003C5469"/>
    <w:rsid w:val="003D51EE"/>
    <w:rsid w:val="004330F3"/>
    <w:rsid w:val="004534C8"/>
    <w:rsid w:val="00465218"/>
    <w:rsid w:val="004777C1"/>
    <w:rsid w:val="00485DCF"/>
    <w:rsid w:val="004A179B"/>
    <w:rsid w:val="004B3F55"/>
    <w:rsid w:val="004C3C87"/>
    <w:rsid w:val="004E7BC3"/>
    <w:rsid w:val="005229CB"/>
    <w:rsid w:val="00523795"/>
    <w:rsid w:val="005361F3"/>
    <w:rsid w:val="00540709"/>
    <w:rsid w:val="00550594"/>
    <w:rsid w:val="00593AAB"/>
    <w:rsid w:val="005B3778"/>
    <w:rsid w:val="005B5516"/>
    <w:rsid w:val="005C4851"/>
    <w:rsid w:val="005E390F"/>
    <w:rsid w:val="005F0B08"/>
    <w:rsid w:val="005F7B2D"/>
    <w:rsid w:val="00642554"/>
    <w:rsid w:val="0066336A"/>
    <w:rsid w:val="00666CCB"/>
    <w:rsid w:val="00667E2B"/>
    <w:rsid w:val="0069399D"/>
    <w:rsid w:val="006961FB"/>
    <w:rsid w:val="006A790D"/>
    <w:rsid w:val="006B696F"/>
    <w:rsid w:val="006C5C28"/>
    <w:rsid w:val="006D202B"/>
    <w:rsid w:val="006F492C"/>
    <w:rsid w:val="0071358A"/>
    <w:rsid w:val="007340C2"/>
    <w:rsid w:val="00735FA7"/>
    <w:rsid w:val="00745FD1"/>
    <w:rsid w:val="0076003F"/>
    <w:rsid w:val="0078635B"/>
    <w:rsid w:val="0078746E"/>
    <w:rsid w:val="00796B24"/>
    <w:rsid w:val="007B06C7"/>
    <w:rsid w:val="007E1C4A"/>
    <w:rsid w:val="00805185"/>
    <w:rsid w:val="008159B4"/>
    <w:rsid w:val="00820691"/>
    <w:rsid w:val="00825FAB"/>
    <w:rsid w:val="00834980"/>
    <w:rsid w:val="00837016"/>
    <w:rsid w:val="00850848"/>
    <w:rsid w:val="00866282"/>
    <w:rsid w:val="00870CD1"/>
    <w:rsid w:val="00881551"/>
    <w:rsid w:val="00893C02"/>
    <w:rsid w:val="008A28D3"/>
    <w:rsid w:val="008B076D"/>
    <w:rsid w:val="008B1D38"/>
    <w:rsid w:val="00930861"/>
    <w:rsid w:val="0093424E"/>
    <w:rsid w:val="00937622"/>
    <w:rsid w:val="00940CA7"/>
    <w:rsid w:val="009873B7"/>
    <w:rsid w:val="00993C41"/>
    <w:rsid w:val="009942ED"/>
    <w:rsid w:val="009947B2"/>
    <w:rsid w:val="009B026F"/>
    <w:rsid w:val="009B0B83"/>
    <w:rsid w:val="009D2D0D"/>
    <w:rsid w:val="009E3DE4"/>
    <w:rsid w:val="009F12AA"/>
    <w:rsid w:val="009F134D"/>
    <w:rsid w:val="009F4D28"/>
    <w:rsid w:val="00A07806"/>
    <w:rsid w:val="00A21C29"/>
    <w:rsid w:val="00A62787"/>
    <w:rsid w:val="00A726E3"/>
    <w:rsid w:val="00A77722"/>
    <w:rsid w:val="00AB4A5E"/>
    <w:rsid w:val="00AC325F"/>
    <w:rsid w:val="00AD1081"/>
    <w:rsid w:val="00AD3D06"/>
    <w:rsid w:val="00B13BDD"/>
    <w:rsid w:val="00B61074"/>
    <w:rsid w:val="00B7215F"/>
    <w:rsid w:val="00B94376"/>
    <w:rsid w:val="00BB2119"/>
    <w:rsid w:val="00BC10A8"/>
    <w:rsid w:val="00BD0247"/>
    <w:rsid w:val="00C007D5"/>
    <w:rsid w:val="00C07594"/>
    <w:rsid w:val="00C47302"/>
    <w:rsid w:val="00C47E25"/>
    <w:rsid w:val="00C52F2F"/>
    <w:rsid w:val="00C628E8"/>
    <w:rsid w:val="00C7751B"/>
    <w:rsid w:val="00CA2CED"/>
    <w:rsid w:val="00CC7D6A"/>
    <w:rsid w:val="00CD2089"/>
    <w:rsid w:val="00CF1DEC"/>
    <w:rsid w:val="00D02FBF"/>
    <w:rsid w:val="00D04C9E"/>
    <w:rsid w:val="00D73FC5"/>
    <w:rsid w:val="00D841A0"/>
    <w:rsid w:val="00DA346B"/>
    <w:rsid w:val="00E02263"/>
    <w:rsid w:val="00E05F05"/>
    <w:rsid w:val="00E147A2"/>
    <w:rsid w:val="00E52639"/>
    <w:rsid w:val="00E53650"/>
    <w:rsid w:val="00E539B2"/>
    <w:rsid w:val="00E763B1"/>
    <w:rsid w:val="00E804B2"/>
    <w:rsid w:val="00E81045"/>
    <w:rsid w:val="00E84DAB"/>
    <w:rsid w:val="00E92C22"/>
    <w:rsid w:val="00EA0BE7"/>
    <w:rsid w:val="00ED7AEE"/>
    <w:rsid w:val="00EE172A"/>
    <w:rsid w:val="00EE7C72"/>
    <w:rsid w:val="00F03199"/>
    <w:rsid w:val="00F100D1"/>
    <w:rsid w:val="00F10D11"/>
    <w:rsid w:val="00F26AC3"/>
    <w:rsid w:val="00F42C96"/>
    <w:rsid w:val="00F56EA4"/>
    <w:rsid w:val="00F6668B"/>
    <w:rsid w:val="00F7548E"/>
    <w:rsid w:val="00F85202"/>
    <w:rsid w:val="00FA2B54"/>
    <w:rsid w:val="00FD3A74"/>
    <w:rsid w:val="00FD5E8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EEFDE7A-E721-48FF-9CD9-4EA3599BE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62787"/>
    <w:pPr>
      <w:spacing w:after="200" w:line="276" w:lineRule="auto"/>
    </w:pPr>
    <w:rPr>
      <w:sz w:val="20"/>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msolistparagraph0">
    <w:name w:val="msolistparagraph"/>
    <w:basedOn w:val="Standaard"/>
    <w:uiPriority w:val="99"/>
    <w:rsid w:val="00CF1DEC"/>
    <w:pPr>
      <w:spacing w:after="0" w:line="240" w:lineRule="auto"/>
      <w:ind w:left="720"/>
    </w:pPr>
    <w:rPr>
      <w:rFonts w:ascii="Calibri" w:hAnsi="Calibri"/>
      <w:sz w:val="22"/>
      <w:lang w:val="nl-NL" w:eastAsia="nl-NL"/>
    </w:rPr>
  </w:style>
  <w:style w:type="paragraph" w:styleId="Lijstalinea">
    <w:name w:val="List Paragraph"/>
    <w:basedOn w:val="Standaard"/>
    <w:uiPriority w:val="34"/>
    <w:qFormat/>
    <w:rsid w:val="00ED7AEE"/>
    <w:pPr>
      <w:ind w:left="720"/>
      <w:contextualSpacing/>
    </w:pPr>
  </w:style>
  <w:style w:type="paragraph" w:styleId="Koptekst">
    <w:name w:val="header"/>
    <w:basedOn w:val="Standaard"/>
    <w:link w:val="KoptekstChar"/>
    <w:uiPriority w:val="99"/>
    <w:unhideWhenUsed/>
    <w:rsid w:val="00C0759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07594"/>
    <w:rPr>
      <w:sz w:val="20"/>
      <w:lang w:eastAsia="en-US"/>
    </w:rPr>
  </w:style>
  <w:style w:type="paragraph" w:styleId="Voettekst">
    <w:name w:val="footer"/>
    <w:basedOn w:val="Standaard"/>
    <w:link w:val="VoettekstChar"/>
    <w:uiPriority w:val="99"/>
    <w:unhideWhenUsed/>
    <w:rsid w:val="00C0759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07594"/>
    <w:rPr>
      <w:sz w:val="20"/>
      <w:lang w:eastAsia="en-US"/>
    </w:rPr>
  </w:style>
  <w:style w:type="paragraph" w:styleId="Ballontekst">
    <w:name w:val="Balloon Text"/>
    <w:basedOn w:val="Standaard"/>
    <w:link w:val="BallontekstChar"/>
    <w:uiPriority w:val="99"/>
    <w:semiHidden/>
    <w:unhideWhenUsed/>
    <w:rsid w:val="00C0759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07594"/>
    <w:rPr>
      <w:rFonts w:ascii="Tahoma" w:hAnsi="Tahoma" w:cs="Tahoma"/>
      <w:sz w:val="16"/>
      <w:szCs w:val="16"/>
      <w:lang w:eastAsia="en-US"/>
    </w:rPr>
  </w:style>
  <w:style w:type="table" w:styleId="Tabelraster">
    <w:name w:val="Table Grid"/>
    <w:basedOn w:val="Standaardtabel"/>
    <w:uiPriority w:val="59"/>
    <w:locked/>
    <w:rsid w:val="00CA2CED"/>
    <w:rPr>
      <w:rFonts w:asciiTheme="minorHAnsi" w:eastAsia="Times New Roman" w:hAnsiTheme="minorHAnsi"/>
      <w:szCs w:val="20"/>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1A7D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ontich.be/thema/3589/meerjarenplannen-budgetten-jaarrekeni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555FD-A15F-45D5-A004-9D2BAF152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4</Pages>
  <Words>654</Words>
  <Characters>4652</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Financiële risico's budget 2014 en meerjarenplanning 2014-2019</vt:lpstr>
    </vt:vector>
  </TitlesOfParts>
  <Company/>
  <LinksUpToDate>false</LinksUpToDate>
  <CharactersWithSpaces>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Financiële risico's budget 2014 en meerjarenplanning 2014-2019</dc:title>
  <dc:creator>Michel Mertens</dc:creator>
  <cp:lastModifiedBy>Kris Versteven</cp:lastModifiedBy>
  <cp:revision>20</cp:revision>
  <cp:lastPrinted>2018-12-02T10:42:00Z</cp:lastPrinted>
  <dcterms:created xsi:type="dcterms:W3CDTF">2022-06-02T10:13:00Z</dcterms:created>
  <dcterms:modified xsi:type="dcterms:W3CDTF">2022-06-02T12:41:00Z</dcterms:modified>
</cp:coreProperties>
</file>