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426"/>
        <w:gridCol w:w="5636"/>
      </w:tblGrid>
      <w:tr w:rsidR="00CA2CED" w14:paraId="776C4B6B" w14:textId="77777777" w:rsidTr="00CA2CED">
        <w:tc>
          <w:tcPr>
            <w:tcW w:w="3426" w:type="dxa"/>
          </w:tcPr>
          <w:p w14:paraId="7C85D5F2" w14:textId="77777777" w:rsidR="00CA2CED" w:rsidRDefault="00CA2CED" w:rsidP="00280468">
            <w:pPr>
              <w:spacing w:after="160" w:line="259" w:lineRule="auto"/>
              <w:rPr>
                <w:szCs w:val="22"/>
                <w:lang w:val="nl-BE"/>
              </w:rPr>
            </w:pPr>
            <w:r w:rsidRPr="00525BF4">
              <w:rPr>
                <w:noProof/>
                <w:lang w:eastAsia="nl-BE"/>
              </w:rPr>
              <w:drawing>
                <wp:inline distT="0" distB="0" distL="0" distR="0" wp14:anchorId="2C256EFA" wp14:editId="331F2AB6">
                  <wp:extent cx="2038350" cy="923925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6DA963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  <w:tc>
          <w:tcPr>
            <w:tcW w:w="5636" w:type="dxa"/>
          </w:tcPr>
          <w:p w14:paraId="4B081A33" w14:textId="346FB82B" w:rsidR="00CA2CED" w:rsidRPr="00F15ADC" w:rsidRDefault="006961FB" w:rsidP="00280468">
            <w:pPr>
              <w:tabs>
                <w:tab w:val="left" w:pos="900"/>
              </w:tabs>
              <w:spacing w:after="0"/>
              <w:rPr>
                <w:b/>
                <w:sz w:val="28"/>
                <w:szCs w:val="28"/>
                <w:lang w:val="nl-BE"/>
              </w:rPr>
            </w:pPr>
            <w:r>
              <w:rPr>
                <w:b/>
                <w:sz w:val="28"/>
                <w:szCs w:val="28"/>
                <w:lang w:val="nl-BE"/>
              </w:rPr>
              <w:t xml:space="preserve">Aanpassing </w:t>
            </w:r>
            <w:r w:rsidR="00253CA9">
              <w:rPr>
                <w:b/>
                <w:sz w:val="28"/>
                <w:szCs w:val="28"/>
                <w:lang w:val="nl-BE"/>
              </w:rPr>
              <w:t>1-202</w:t>
            </w:r>
            <w:r w:rsidR="006B14DC">
              <w:rPr>
                <w:b/>
                <w:sz w:val="28"/>
                <w:szCs w:val="28"/>
                <w:lang w:val="nl-BE"/>
              </w:rPr>
              <w:t>5</w:t>
            </w:r>
            <w:r w:rsidR="00CA2CED">
              <w:rPr>
                <w:b/>
                <w:sz w:val="28"/>
                <w:szCs w:val="28"/>
                <w:lang w:val="nl-BE"/>
              </w:rPr>
              <w:t xml:space="preserve"> Meerjarenplan</w:t>
            </w:r>
            <w:r w:rsidR="00CA2CED" w:rsidRPr="00F15ADC">
              <w:rPr>
                <w:b/>
                <w:sz w:val="28"/>
                <w:szCs w:val="28"/>
                <w:lang w:val="nl-BE"/>
              </w:rPr>
              <w:t xml:space="preserve"> 2020</w:t>
            </w:r>
            <w:r w:rsidR="00523795">
              <w:rPr>
                <w:b/>
                <w:sz w:val="28"/>
                <w:szCs w:val="28"/>
                <w:lang w:val="nl-BE"/>
              </w:rPr>
              <w:t>-2</w:t>
            </w:r>
            <w:r w:rsidR="00CA2CED">
              <w:rPr>
                <w:b/>
                <w:sz w:val="28"/>
                <w:szCs w:val="28"/>
                <w:lang w:val="nl-BE"/>
              </w:rPr>
              <w:t>025</w:t>
            </w:r>
          </w:p>
          <w:p w14:paraId="10E1EB33" w14:textId="77777777" w:rsidR="00CA2CED" w:rsidRDefault="006961FB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 xml:space="preserve">GEMEENTE EN OCMW </w:t>
            </w:r>
            <w:r w:rsidR="00CA2CED">
              <w:rPr>
                <w:szCs w:val="22"/>
                <w:lang w:val="nl-BE"/>
              </w:rPr>
              <w:t>KONTICH</w:t>
            </w:r>
          </w:p>
          <w:p w14:paraId="4608C0BE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Gemeenteplein 1</w:t>
            </w:r>
          </w:p>
          <w:p w14:paraId="58D72239" w14:textId="3446328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KBO: 0207536250</w:t>
            </w:r>
            <w:r>
              <w:rPr>
                <w:szCs w:val="22"/>
                <w:lang w:val="nl-BE"/>
              </w:rPr>
              <w:tab/>
            </w:r>
            <w:r w:rsidR="00FC5057">
              <w:rPr>
                <w:szCs w:val="22"/>
                <w:lang w:val="nl-BE"/>
              </w:rPr>
              <w:t xml:space="preserve">  </w:t>
            </w:r>
            <w:r>
              <w:rPr>
                <w:szCs w:val="22"/>
                <w:lang w:val="nl-BE"/>
              </w:rPr>
              <w:t>NIS: 11024</w:t>
            </w:r>
          </w:p>
          <w:p w14:paraId="5048BF72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Burgemeester:</w:t>
            </w:r>
            <w:r>
              <w:rPr>
                <w:szCs w:val="22"/>
                <w:lang w:val="nl-BE"/>
              </w:rPr>
              <w:tab/>
              <w:t xml:space="preserve">  Bart Seldeslachts</w:t>
            </w:r>
          </w:p>
          <w:p w14:paraId="11E550FC" w14:textId="5D463000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Algemeen Directeur:</w:t>
            </w:r>
            <w:r>
              <w:rPr>
                <w:szCs w:val="22"/>
                <w:lang w:val="nl-BE"/>
              </w:rPr>
              <w:tab/>
              <w:t xml:space="preserve">  </w:t>
            </w:r>
            <w:r w:rsidR="00FC5057">
              <w:rPr>
                <w:szCs w:val="22"/>
                <w:lang w:val="nl-BE"/>
              </w:rPr>
              <w:t>Kizzy Rombaut</w:t>
            </w:r>
          </w:p>
          <w:p w14:paraId="25607B7C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Financieel Directeur:</w:t>
            </w:r>
            <w:r>
              <w:rPr>
                <w:szCs w:val="22"/>
                <w:lang w:val="nl-BE"/>
              </w:rPr>
              <w:tab/>
              <w:t xml:space="preserve">  Kris Versteven</w:t>
            </w:r>
          </w:p>
          <w:p w14:paraId="016E16C6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</w:tr>
    </w:tbl>
    <w:p w14:paraId="10964F7F" w14:textId="77777777" w:rsidR="00CA2CED" w:rsidRPr="00505023" w:rsidRDefault="00CA2CED" w:rsidP="00CA2CED">
      <w:pPr>
        <w:tabs>
          <w:tab w:val="left" w:pos="900"/>
        </w:tabs>
        <w:spacing w:after="0"/>
      </w:pPr>
    </w:p>
    <w:p w14:paraId="7174714F" w14:textId="77777777" w:rsidR="00A21C29" w:rsidRDefault="00A21C29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1B2BCA0E" w14:textId="77777777" w:rsidR="008B1D38" w:rsidRPr="00CA2CED" w:rsidRDefault="00C628E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CA2CED">
        <w:rPr>
          <w:rFonts w:ascii="Times New Roman" w:hAnsi="Times New Roman"/>
          <w:b/>
          <w:bCs/>
          <w:color w:val="FF0000"/>
          <w:sz w:val="32"/>
          <w:szCs w:val="32"/>
        </w:rPr>
        <w:t>Motivering van de wijzigingen</w:t>
      </w:r>
    </w:p>
    <w:p w14:paraId="020613B6" w14:textId="1E3166FD" w:rsidR="00052498" w:rsidRPr="005C4851" w:rsidRDefault="006961FB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Deze</w:t>
      </w:r>
      <w:r w:rsidR="00642554">
        <w:rPr>
          <w:rFonts w:ascii="Times New Roman" w:hAnsi="Times New Roman"/>
          <w:sz w:val="24"/>
          <w:szCs w:val="24"/>
        </w:rPr>
        <w:t xml:space="preserve"> </w:t>
      </w:r>
      <w:r w:rsidR="00CA2CED">
        <w:rPr>
          <w:rFonts w:ascii="Times New Roman" w:hAnsi="Times New Roman"/>
          <w:sz w:val="24"/>
          <w:szCs w:val="24"/>
        </w:rPr>
        <w:t>aanpassing meerjarenplan</w:t>
      </w:r>
      <w:r>
        <w:rPr>
          <w:rFonts w:ascii="Times New Roman" w:hAnsi="Times New Roman"/>
          <w:sz w:val="24"/>
          <w:szCs w:val="24"/>
        </w:rPr>
        <w:t xml:space="preserve"> </w:t>
      </w:r>
      <w:r w:rsidR="00253CA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/202</w:t>
      </w:r>
      <w:r w:rsidR="006B14DC">
        <w:rPr>
          <w:rFonts w:ascii="Times New Roman" w:hAnsi="Times New Roman"/>
          <w:sz w:val="24"/>
          <w:szCs w:val="24"/>
        </w:rPr>
        <w:t>5</w:t>
      </w:r>
      <w:r w:rsidR="008C376C">
        <w:rPr>
          <w:rFonts w:ascii="Times New Roman" w:hAnsi="Times New Roman"/>
          <w:sz w:val="24"/>
          <w:szCs w:val="24"/>
        </w:rPr>
        <w:t xml:space="preserve"> (=AMJP) </w:t>
      </w:r>
      <w:r w:rsidR="00052498">
        <w:rPr>
          <w:rFonts w:ascii="Times New Roman" w:hAnsi="Times New Roman"/>
          <w:sz w:val="24"/>
          <w:szCs w:val="24"/>
        </w:rPr>
        <w:t xml:space="preserve"> gebeurt om volgende redenen:</w:t>
      </w:r>
    </w:p>
    <w:p w14:paraId="3E2EE517" w14:textId="77777777" w:rsidR="00052498" w:rsidRPr="005C4851" w:rsidRDefault="0005249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3CC831" w14:textId="77777777" w:rsidR="006B14DC" w:rsidRDefault="006B14DC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Verwerking rekeningresultaat 2024</w:t>
      </w:r>
    </w:p>
    <w:p w14:paraId="265C04AA" w14:textId="0E274989" w:rsidR="00052498" w:rsidRPr="005C4851" w:rsidRDefault="00CA2CED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 xml:space="preserve">Wijzigingen in het </w:t>
      </w:r>
      <w:r w:rsidR="00BC10A8">
        <w:rPr>
          <w:rFonts w:ascii="Times New Roman" w:hAnsi="Times New Roman"/>
          <w:b/>
          <w:sz w:val="24"/>
          <w:szCs w:val="24"/>
        </w:rPr>
        <w:t>investeringsbudget</w:t>
      </w:r>
    </w:p>
    <w:p w14:paraId="332BA308" w14:textId="77777777" w:rsidR="00CA2CED" w:rsidRDefault="00CA2CED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>Wijzig</w:t>
      </w:r>
      <w:r w:rsidR="009E3DE4" w:rsidRPr="005C4851">
        <w:rPr>
          <w:rFonts w:ascii="Times New Roman" w:hAnsi="Times New Roman"/>
          <w:b/>
          <w:sz w:val="24"/>
          <w:szCs w:val="24"/>
        </w:rPr>
        <w:t xml:space="preserve">ingen in het </w:t>
      </w:r>
      <w:r w:rsidR="00BC10A8">
        <w:rPr>
          <w:rFonts w:ascii="Times New Roman" w:hAnsi="Times New Roman"/>
          <w:b/>
          <w:sz w:val="24"/>
          <w:szCs w:val="24"/>
        </w:rPr>
        <w:t>exploitatiebudget</w:t>
      </w:r>
    </w:p>
    <w:p w14:paraId="521A6182" w14:textId="4751B1E2" w:rsidR="008C376C" w:rsidRDefault="008C376C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Wijzigingen in het liquiditeitenbudget (financiering)</w:t>
      </w:r>
    </w:p>
    <w:p w14:paraId="2C1A495E" w14:textId="77777777" w:rsidR="00805185" w:rsidRDefault="00805185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Wijzigingen toelagen</w:t>
      </w:r>
    </w:p>
    <w:p w14:paraId="730AD39F" w14:textId="1ECED72F" w:rsidR="001911D6" w:rsidRDefault="001911D6" w:rsidP="001911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In deze laatste aanpassing van het lopend meerjarenplan 2020-2025 zijn de wijzigingen vooral relevant in zover ze </w:t>
      </w:r>
      <w:r w:rsidR="00C91FEB">
        <w:rPr>
          <w:rFonts w:ascii="Times New Roman" w:hAnsi="Times New Roman"/>
          <w:bCs/>
          <w:sz w:val="24"/>
          <w:szCs w:val="24"/>
        </w:rPr>
        <w:t xml:space="preserve">nog </w:t>
      </w:r>
      <w:r>
        <w:rPr>
          <w:rFonts w:ascii="Times New Roman" w:hAnsi="Times New Roman"/>
          <w:bCs/>
          <w:sz w:val="24"/>
          <w:szCs w:val="24"/>
        </w:rPr>
        <w:t>betrekking hebben op 2025. Er wordt op de raad van 15/12/2025 een nieuw meerjarenplan 2026-31 goedgekeurd, met nieuwe beleidskeuzes en nieuwe projecten.</w:t>
      </w:r>
      <w:r w:rsidR="00C91FEB">
        <w:rPr>
          <w:rFonts w:ascii="Times New Roman" w:hAnsi="Times New Roman"/>
          <w:bCs/>
          <w:sz w:val="24"/>
          <w:szCs w:val="24"/>
        </w:rPr>
        <w:br/>
      </w:r>
    </w:p>
    <w:p w14:paraId="1E15972F" w14:textId="01657F8A" w:rsidR="00E85E53" w:rsidRPr="001911D6" w:rsidRDefault="00E85E53" w:rsidP="001911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637AACAE" w14:textId="77777777" w:rsidR="00190F66" w:rsidRPr="00190F66" w:rsidRDefault="00190F66" w:rsidP="007608CA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Verwerking rekeningresultaat 2024</w:t>
      </w:r>
    </w:p>
    <w:p w14:paraId="3F11EBB8" w14:textId="6A9678D7" w:rsidR="00190F66" w:rsidRPr="00190F66" w:rsidRDefault="00190F66" w:rsidP="00190F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 jaarrekening 2024 werd door de raden goedgekeurd op 16/06/25, en door de gouverneur op 05/11/25. Er dient jaarlijks een aanpassing van het meerjarenplan te gebeuren om de rekeningresultaten definitief te verwerken in de financiële meerjarenplanning.</w:t>
      </w:r>
      <w:r w:rsidRPr="00190F66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  <w:r w:rsidRPr="00190F66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7DD821A0" w14:textId="2D8CC7B7" w:rsidR="008C376C" w:rsidRPr="008C376C" w:rsidRDefault="00190F66" w:rsidP="007608CA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</w:t>
      </w:r>
      <w:r w:rsidR="00CA2CED" w:rsidRPr="00F265CE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ijzigingen in het </w:t>
      </w:r>
      <w:r w:rsidR="00BC10A8" w:rsidRPr="00F265CE">
        <w:rPr>
          <w:rFonts w:ascii="Times New Roman" w:hAnsi="Times New Roman"/>
          <w:b/>
          <w:color w:val="FF0000"/>
          <w:sz w:val="24"/>
          <w:szCs w:val="24"/>
          <w:u w:val="single"/>
        </w:rPr>
        <w:t>investerings</w:t>
      </w:r>
      <w:r w:rsidR="00CA2CED" w:rsidRPr="00F265CE">
        <w:rPr>
          <w:rFonts w:ascii="Times New Roman" w:hAnsi="Times New Roman"/>
          <w:b/>
          <w:color w:val="FF0000"/>
          <w:sz w:val="24"/>
          <w:szCs w:val="24"/>
          <w:u w:val="single"/>
        </w:rPr>
        <w:t>budget</w:t>
      </w:r>
    </w:p>
    <w:p w14:paraId="66DBB183" w14:textId="6CE026B2" w:rsidR="00190F66" w:rsidRPr="001F082D" w:rsidRDefault="001F082D" w:rsidP="001F08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Projecten worden</w:t>
      </w:r>
      <w:r w:rsidR="00190F66" w:rsidRPr="001F082D">
        <w:rPr>
          <w:rFonts w:ascii="Times New Roman" w:hAnsi="Times New Roman"/>
          <w:bCs/>
          <w:sz w:val="24"/>
          <w:szCs w:val="24"/>
        </w:rPr>
        <w:t xml:space="preserve"> afgesloten</w:t>
      </w:r>
      <w:r>
        <w:rPr>
          <w:rFonts w:ascii="Times New Roman" w:hAnsi="Times New Roman"/>
          <w:bCs/>
          <w:sz w:val="24"/>
          <w:szCs w:val="24"/>
        </w:rPr>
        <w:t xml:space="preserve"> omdat ze afgerond zijn, of hernomen worden in het nieuwe meerjarenplan. Voor meerdere projecten wijzigen de kredieten 2025</w:t>
      </w:r>
      <w:r w:rsidR="005E3034">
        <w:rPr>
          <w:rFonts w:ascii="Times New Roman" w:hAnsi="Times New Roman"/>
          <w:bCs/>
          <w:sz w:val="24"/>
          <w:szCs w:val="24"/>
        </w:rPr>
        <w:t xml:space="preserve"> waarbij zo goed mogelijk ingeschat wordt wat nog betaald of ontvangen zal worden in 2025.</w:t>
      </w:r>
      <w:r w:rsidR="005E3034">
        <w:rPr>
          <w:rFonts w:ascii="Times New Roman" w:hAnsi="Times New Roman"/>
          <w:bCs/>
          <w:sz w:val="24"/>
          <w:szCs w:val="24"/>
        </w:rPr>
        <w:br/>
      </w:r>
      <w:r w:rsidR="005E3034">
        <w:rPr>
          <w:rFonts w:ascii="Times New Roman" w:hAnsi="Times New Roman"/>
          <w:bCs/>
          <w:sz w:val="24"/>
          <w:szCs w:val="24"/>
        </w:rPr>
        <w:br/>
        <w:t>Kredieten die niet benut worden in 2025 (zowel uitgaven als ontvangsten) kunnen later overgedragen worden naar het nieuwe meerjarenplan.</w:t>
      </w:r>
    </w:p>
    <w:p w14:paraId="3698D8F2" w14:textId="5A1D37EC" w:rsidR="008C376C" w:rsidRPr="00190F66" w:rsidRDefault="009B7016" w:rsidP="00190F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90F66">
        <w:rPr>
          <w:rFonts w:ascii="Times New Roman" w:hAnsi="Times New Roman"/>
          <w:bCs/>
          <w:sz w:val="24"/>
          <w:szCs w:val="24"/>
        </w:rPr>
        <w:br/>
      </w:r>
      <w:r w:rsidRPr="00AC3A06">
        <w:rPr>
          <w:rFonts w:ascii="Times New Roman" w:hAnsi="Times New Roman"/>
          <w:bCs/>
          <w:sz w:val="24"/>
          <w:szCs w:val="24"/>
        </w:rPr>
        <w:t xml:space="preserve">Het detail van </w:t>
      </w:r>
      <w:r w:rsidR="00DA1C78" w:rsidRPr="00AC3A06">
        <w:rPr>
          <w:rFonts w:ascii="Times New Roman" w:hAnsi="Times New Roman"/>
          <w:bCs/>
          <w:sz w:val="24"/>
          <w:szCs w:val="24"/>
        </w:rPr>
        <w:t>de wijzigingen in het</w:t>
      </w:r>
      <w:r w:rsidRPr="00AC3A06">
        <w:rPr>
          <w:rFonts w:ascii="Times New Roman" w:hAnsi="Times New Roman"/>
          <w:bCs/>
          <w:sz w:val="24"/>
          <w:szCs w:val="24"/>
        </w:rPr>
        <w:t xml:space="preserve"> investeringsbudget vindt u in het exceldocument: </w:t>
      </w:r>
      <w:r w:rsidRPr="00AC3A06">
        <w:rPr>
          <w:rFonts w:ascii="Times New Roman" w:hAnsi="Times New Roman"/>
          <w:b/>
          <w:color w:val="0000CC"/>
          <w:sz w:val="24"/>
          <w:szCs w:val="24"/>
        </w:rPr>
        <w:t xml:space="preserve">INVESTERINGEN DETAIL AMJP </w:t>
      </w:r>
      <w:r w:rsidR="00253CA9" w:rsidRPr="00AC3A06">
        <w:rPr>
          <w:rFonts w:ascii="Times New Roman" w:hAnsi="Times New Roman"/>
          <w:b/>
          <w:color w:val="0000CC"/>
          <w:sz w:val="24"/>
          <w:szCs w:val="24"/>
        </w:rPr>
        <w:t>1-202</w:t>
      </w:r>
      <w:r w:rsidR="00616517" w:rsidRPr="00AC3A06">
        <w:rPr>
          <w:rFonts w:ascii="Times New Roman" w:hAnsi="Times New Roman"/>
          <w:b/>
          <w:color w:val="0000CC"/>
          <w:sz w:val="24"/>
          <w:szCs w:val="24"/>
        </w:rPr>
        <w:t>5</w:t>
      </w:r>
      <w:r w:rsidRPr="00AC3A06">
        <w:rPr>
          <w:rFonts w:ascii="Times New Roman" w:hAnsi="Times New Roman"/>
          <w:b/>
          <w:color w:val="0000CC"/>
          <w:sz w:val="24"/>
          <w:szCs w:val="24"/>
        </w:rPr>
        <w:t xml:space="preserve"> </w:t>
      </w:r>
      <w:r w:rsidRPr="00AC3A06">
        <w:rPr>
          <w:rFonts w:ascii="Times New Roman" w:hAnsi="Times New Roman"/>
          <w:bCs/>
          <w:sz w:val="24"/>
          <w:szCs w:val="24"/>
        </w:rPr>
        <w:t xml:space="preserve">of in de officiële BBC-documenten in </w:t>
      </w:r>
      <w:r w:rsidR="00AC3A06" w:rsidRPr="00AC3A06">
        <w:rPr>
          <w:rFonts w:ascii="Times New Roman" w:hAnsi="Times New Roman"/>
          <w:bCs/>
          <w:sz w:val="24"/>
          <w:szCs w:val="24"/>
        </w:rPr>
        <w:t>de T3-schema’s per investeringsproject.</w:t>
      </w:r>
    </w:p>
    <w:p w14:paraId="0CE75C9B" w14:textId="529106BC" w:rsidR="00C91FEB" w:rsidRDefault="00C91FEB" w:rsidP="008C37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 w:val="24"/>
          <w:szCs w:val="24"/>
          <w:u w:val="single"/>
        </w:rPr>
        <w:br w:type="column"/>
      </w:r>
      <w:r w:rsidR="009F134D" w:rsidRPr="008C376C">
        <w:rPr>
          <w:rFonts w:ascii="Times New Roman" w:hAnsi="Times New Roman"/>
          <w:b/>
          <w:sz w:val="24"/>
          <w:szCs w:val="24"/>
          <w:u w:val="single"/>
        </w:rPr>
        <w:lastRenderedPageBreak/>
        <w:br/>
      </w:r>
      <w:r w:rsidR="007608CA" w:rsidRPr="008C376C">
        <w:rPr>
          <w:rFonts w:ascii="Times New Roman" w:hAnsi="Times New Roman"/>
          <w:b/>
          <w:color w:val="FF0000"/>
          <w:sz w:val="24"/>
          <w:szCs w:val="24"/>
        </w:rPr>
        <w:t>Investeringsontvangsten:</w:t>
      </w:r>
      <w:r w:rsidR="00BC10A8" w:rsidRPr="008C376C">
        <w:rPr>
          <w:rFonts w:ascii="Times New Roman" w:hAnsi="Times New Roman"/>
          <w:sz w:val="24"/>
          <w:szCs w:val="24"/>
        </w:rPr>
        <w:br/>
      </w:r>
    </w:p>
    <w:p w14:paraId="6F2334A5" w14:textId="3A78BECD" w:rsidR="00C91FEB" w:rsidRDefault="00C91FEB" w:rsidP="008C37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16B8F8" w14:textId="00279DD3" w:rsidR="00C91FEB" w:rsidRDefault="00C91FEB" w:rsidP="008C37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Laatste subsidieschijf van 400.000€ project blauwgroene dooradering verschuift naar 2026.</w:t>
      </w:r>
    </w:p>
    <w:p w14:paraId="732F5A4E" w14:textId="5217DE3F" w:rsidR="00AB4356" w:rsidRDefault="00C91FEB" w:rsidP="008C37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Renovatie oud gemeentehuis centrum: renovatiesubsidie daalt met 51.548€.</w:t>
      </w:r>
      <w:r>
        <w:rPr>
          <w:rFonts w:ascii="Times New Roman" w:hAnsi="Times New Roman"/>
          <w:sz w:val="24"/>
          <w:szCs w:val="24"/>
        </w:rPr>
        <w:br/>
        <w:t>2 Dossiers patrimoniumverkopen (oude jongensschool Waarloos en woning F.Maesstraat) verschuiven naar 2026.</w:t>
      </w:r>
    </w:p>
    <w:p w14:paraId="3FE3C755" w14:textId="77777777" w:rsidR="00C91FEB" w:rsidRDefault="00C91FEB" w:rsidP="008C37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C3815" w14:textId="77777777" w:rsidR="00F265CE" w:rsidRPr="006501C1" w:rsidRDefault="00F265CE" w:rsidP="006501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  <w:r w:rsidRPr="006501C1">
        <w:rPr>
          <w:rFonts w:ascii="Times New Roman" w:hAnsi="Times New Roman"/>
          <w:b/>
          <w:color w:val="FF0000"/>
          <w:sz w:val="24"/>
          <w:szCs w:val="24"/>
        </w:rPr>
        <w:t>Investeringsuitgaven:</w:t>
      </w:r>
      <w:r w:rsidR="00EE7C72" w:rsidRPr="006501C1">
        <w:rPr>
          <w:rFonts w:ascii="Times New Roman" w:hAnsi="Times New Roman"/>
          <w:sz w:val="24"/>
          <w:szCs w:val="24"/>
        </w:rPr>
        <w:tab/>
      </w:r>
      <w:r w:rsidR="00EE7C72" w:rsidRPr="006501C1">
        <w:rPr>
          <w:rFonts w:ascii="Times New Roman" w:hAnsi="Times New Roman"/>
          <w:sz w:val="24"/>
          <w:szCs w:val="24"/>
        </w:rPr>
        <w:br/>
      </w:r>
    </w:p>
    <w:p w14:paraId="138A8F54" w14:textId="3148A206" w:rsidR="00790EAF" w:rsidRPr="007900D1" w:rsidRDefault="007900D1" w:rsidP="006501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2020/011/114 </w:t>
      </w:r>
      <w:r w:rsidR="00717748"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>RUP</w:t>
      </w:r>
      <w:r w:rsidR="00717748"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 w:rsidR="00717748">
        <w:rPr>
          <w:rFonts w:ascii="Times New Roman" w:hAnsi="Times New Roman"/>
          <w:b/>
          <w:szCs w:val="20"/>
        </w:rPr>
        <w:tab/>
      </w:r>
      <w:r w:rsidRPr="007900D1">
        <w:rPr>
          <w:rFonts w:ascii="Times New Roman" w:hAnsi="Times New Roman"/>
          <w:bCs/>
          <w:sz w:val="24"/>
          <w:szCs w:val="24"/>
        </w:rPr>
        <w:t>verhoging</w:t>
      </w:r>
      <w:r>
        <w:rPr>
          <w:rFonts w:ascii="Times New Roman" w:hAnsi="Times New Roman"/>
          <w:bCs/>
          <w:sz w:val="24"/>
          <w:szCs w:val="24"/>
        </w:rPr>
        <w:t xml:space="preserve"> met 276.000€</w:t>
      </w:r>
      <w:r w:rsidR="00717748">
        <w:rPr>
          <w:rFonts w:ascii="Times New Roman" w:hAnsi="Times New Roman"/>
          <w:bCs/>
          <w:sz w:val="24"/>
          <w:szCs w:val="24"/>
        </w:rPr>
        <w:t xml:space="preserve"> voor planschade RUP Meylweg</w:t>
      </w:r>
      <w:r w:rsidR="00717748">
        <w:rPr>
          <w:rFonts w:ascii="Times New Roman" w:hAnsi="Times New Roman"/>
          <w:bCs/>
          <w:sz w:val="24"/>
          <w:szCs w:val="24"/>
        </w:rPr>
        <w:br/>
      </w:r>
    </w:p>
    <w:p w14:paraId="40806DD6" w14:textId="4A7C9D17" w:rsidR="00717748" w:rsidRDefault="00717748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2020/012/127 </w:t>
      </w:r>
      <w:r>
        <w:rPr>
          <w:rFonts w:ascii="Times New Roman" w:hAnsi="Times New Roman"/>
          <w:b/>
          <w:szCs w:val="20"/>
        </w:rPr>
        <w:tab/>
        <w:t>Fietstunnel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t>herraming + meerwerken herstelling Rubensstraat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+ verschuiven budget 2026-27 &gt; 2025</w:t>
      </w:r>
      <w:r>
        <w:rPr>
          <w:rFonts w:ascii="Times New Roman" w:hAnsi="Times New Roman"/>
          <w:bCs/>
          <w:sz w:val="24"/>
          <w:szCs w:val="24"/>
        </w:rPr>
        <w:br/>
      </w:r>
    </w:p>
    <w:p w14:paraId="663644E6" w14:textId="79511800" w:rsidR="00717748" w:rsidRDefault="00717748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2020/021/214 </w:t>
      </w:r>
      <w:r>
        <w:rPr>
          <w:rFonts w:ascii="Times New Roman" w:hAnsi="Times New Roman"/>
          <w:b/>
          <w:szCs w:val="20"/>
        </w:rPr>
        <w:tab/>
        <w:t>Blauwgroene dooradering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t>+ 90.000€ voorstudie water KMO-zone Blauwe Steen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/>
          <w:szCs w:val="20"/>
        </w:rPr>
        <w:tab/>
      </w:r>
    </w:p>
    <w:p w14:paraId="65006B53" w14:textId="77777777" w:rsidR="00717748" w:rsidRDefault="00717748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2020/033</w:t>
      </w:r>
      <w:r>
        <w:rPr>
          <w:rFonts w:ascii="Times New Roman" w:hAnsi="Times New Roman"/>
          <w:b/>
          <w:szCs w:val="20"/>
        </w:rPr>
        <w:tab/>
        <w:t>Woonproject klooster</w:t>
      </w:r>
    </w:p>
    <w:p w14:paraId="554C6729" w14:textId="63B255C7" w:rsidR="00717748" w:rsidRDefault="00717748" w:rsidP="0071774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Cs w:val="20"/>
        </w:rPr>
        <w:tab/>
      </w:r>
      <w:r w:rsidRPr="007900D1">
        <w:rPr>
          <w:rFonts w:ascii="Times New Roman" w:hAnsi="Times New Roman"/>
          <w:bCs/>
          <w:sz w:val="24"/>
          <w:szCs w:val="24"/>
        </w:rPr>
        <w:t>verhoging</w:t>
      </w:r>
      <w:r>
        <w:rPr>
          <w:rFonts w:ascii="Times New Roman" w:hAnsi="Times New Roman"/>
          <w:bCs/>
          <w:sz w:val="24"/>
          <w:szCs w:val="24"/>
        </w:rPr>
        <w:t xml:space="preserve"> met 228.000€ </w:t>
      </w:r>
    </w:p>
    <w:p w14:paraId="0657DE4D" w14:textId="77777777" w:rsidR="00717748" w:rsidRDefault="00717748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76EEB79" w14:textId="69DA247D" w:rsidR="00717748" w:rsidRDefault="00717748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2020/042/423 </w:t>
      </w:r>
      <w:r>
        <w:rPr>
          <w:rFonts w:ascii="Times New Roman" w:hAnsi="Times New Roman"/>
          <w:b/>
          <w:szCs w:val="20"/>
        </w:rPr>
        <w:tab/>
        <w:t>Kerk OLV-Onb.Ontvangen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t>+ 82.000€, dakrenovatie. Besluit GR 22/04/25</w:t>
      </w:r>
    </w:p>
    <w:p w14:paraId="658B63F5" w14:textId="56E334C1" w:rsidR="00156B0C" w:rsidRDefault="00156B0C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/>
      </w:r>
      <w:r w:rsidR="003B11B3">
        <w:rPr>
          <w:rFonts w:ascii="Times New Roman" w:hAnsi="Times New Roman"/>
          <w:b/>
          <w:szCs w:val="20"/>
        </w:rPr>
        <w:t xml:space="preserve">2020/061/618 </w:t>
      </w:r>
      <w:r w:rsidR="003B11B3">
        <w:rPr>
          <w:rFonts w:ascii="Times New Roman" w:hAnsi="Times New Roman"/>
          <w:b/>
          <w:szCs w:val="20"/>
        </w:rPr>
        <w:tab/>
        <w:t>Gebouwen groot onderhoud</w:t>
      </w:r>
      <w:r w:rsidR="003B11B3">
        <w:rPr>
          <w:rFonts w:ascii="Times New Roman" w:hAnsi="Times New Roman"/>
          <w:b/>
          <w:szCs w:val="20"/>
        </w:rPr>
        <w:br/>
      </w:r>
      <w:r w:rsidR="003B11B3">
        <w:rPr>
          <w:rFonts w:ascii="Times New Roman" w:hAnsi="Times New Roman"/>
          <w:b/>
          <w:szCs w:val="20"/>
        </w:rPr>
        <w:tab/>
      </w:r>
      <w:r w:rsidR="003B11B3">
        <w:rPr>
          <w:rFonts w:ascii="Times New Roman" w:hAnsi="Times New Roman"/>
          <w:b/>
          <w:szCs w:val="20"/>
        </w:rPr>
        <w:tab/>
      </w:r>
      <w:r w:rsidR="003B11B3">
        <w:rPr>
          <w:rFonts w:ascii="Times New Roman" w:hAnsi="Times New Roman"/>
          <w:bCs/>
          <w:sz w:val="24"/>
          <w:szCs w:val="24"/>
        </w:rPr>
        <w:t>+ 676.500€: verschuiving budgetten 2026 &gt; 2025</w:t>
      </w:r>
      <w:r w:rsidR="003B11B3">
        <w:rPr>
          <w:rFonts w:ascii="Times New Roman" w:hAnsi="Times New Roman"/>
          <w:bCs/>
          <w:sz w:val="24"/>
          <w:szCs w:val="24"/>
        </w:rPr>
        <w:br/>
      </w:r>
    </w:p>
    <w:p w14:paraId="6F94799A" w14:textId="0223D009" w:rsidR="003B11B3" w:rsidRDefault="003B11B3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2020/8304/83043 Oud gemeentehuis Centrum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t>+ 192.000€. Werken afgerond, budgetoverschrijding.</w:t>
      </w:r>
      <w:r>
        <w:rPr>
          <w:rFonts w:ascii="Times New Roman" w:hAnsi="Times New Roman"/>
          <w:bCs/>
          <w:sz w:val="24"/>
          <w:szCs w:val="24"/>
        </w:rPr>
        <w:br/>
      </w:r>
    </w:p>
    <w:p w14:paraId="55B6E62B" w14:textId="140BC8EF" w:rsidR="003B11B3" w:rsidRDefault="003B11B3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2020/8505/85051 Academie buitengewoon onderhoud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t>verschuiving 664.000€ van 2026 naar 2025.</w:t>
      </w:r>
      <w:r>
        <w:rPr>
          <w:rFonts w:ascii="Times New Roman" w:hAnsi="Times New Roman"/>
          <w:bCs/>
          <w:sz w:val="24"/>
          <w:szCs w:val="24"/>
        </w:rPr>
        <w:br/>
      </w:r>
    </w:p>
    <w:p w14:paraId="5B238A82" w14:textId="06B60604" w:rsidR="003B11B3" w:rsidRDefault="003B11B3" w:rsidP="003B11B3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2020/8508 </w:t>
      </w:r>
      <w:r>
        <w:rPr>
          <w:rFonts w:ascii="Times New Roman" w:hAnsi="Times New Roman"/>
          <w:b/>
          <w:szCs w:val="20"/>
        </w:rPr>
        <w:tab/>
        <w:t>Investeringssubsidies sport-, jeugd- en cultuurbeleid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t>+ 24.486€. 6 Dossiers in 2025: dakrenovaties, omheining, deuren,</w:t>
      </w:r>
      <w:r>
        <w:rPr>
          <w:rFonts w:ascii="Times New Roman" w:hAnsi="Times New Roman"/>
          <w:bCs/>
          <w:sz w:val="24"/>
          <w:szCs w:val="24"/>
        </w:rPr>
        <w:br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="00AA76F9">
        <w:rPr>
          <w:rFonts w:ascii="Times New Roman" w:hAnsi="Times New Roman"/>
          <w:bCs/>
          <w:sz w:val="24"/>
          <w:szCs w:val="24"/>
        </w:rPr>
        <w:t xml:space="preserve">poorten, </w:t>
      </w:r>
      <w:r>
        <w:rPr>
          <w:rFonts w:ascii="Times New Roman" w:hAnsi="Times New Roman"/>
          <w:bCs/>
          <w:sz w:val="24"/>
          <w:szCs w:val="24"/>
        </w:rPr>
        <w:t>sanitair</w:t>
      </w:r>
      <w:r w:rsidR="00AA76F9">
        <w:rPr>
          <w:rFonts w:ascii="Times New Roman" w:hAnsi="Times New Roman"/>
          <w:bCs/>
          <w:sz w:val="24"/>
          <w:szCs w:val="24"/>
        </w:rPr>
        <w:t>, verwarming.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br/>
      </w:r>
    </w:p>
    <w:p w14:paraId="21F3C3A2" w14:textId="66009891" w:rsidR="003B11B3" w:rsidRPr="007900D1" w:rsidRDefault="003B11B3" w:rsidP="003B11B3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2025/100 </w:t>
      </w:r>
      <w:r>
        <w:rPr>
          <w:rFonts w:ascii="Times New Roman" w:hAnsi="Times New Roman"/>
          <w:b/>
          <w:szCs w:val="20"/>
        </w:rPr>
        <w:tab/>
        <w:t>Politiezone HEKLA investeringstoelage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t>+ 122.366€. Nieuwe werking, toelage aan Hekla wordt opgesplitst in een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ab/>
        <w:t>werkings- en een investeringstoelage.</w:t>
      </w:r>
    </w:p>
    <w:p w14:paraId="26BAC6A7" w14:textId="4AFE1FFE" w:rsidR="00717748" w:rsidRPr="007900D1" w:rsidRDefault="00717748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584E7BC" w14:textId="77777777" w:rsidR="00717748" w:rsidRPr="007900D1" w:rsidRDefault="00717748" w:rsidP="0071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D96C261" w14:textId="77777777" w:rsidR="006F21CE" w:rsidRDefault="006F21CE" w:rsidP="003B3D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32505C81" w14:textId="6BE17CAB" w:rsidR="005F11DC" w:rsidRDefault="006F21CE" w:rsidP="005F11D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br/>
      </w:r>
      <w:r w:rsidR="007C579F">
        <w:rPr>
          <w:rFonts w:ascii="Times New Roman" w:hAnsi="Times New Roman"/>
          <w:bCs/>
          <w:sz w:val="24"/>
          <w:szCs w:val="24"/>
        </w:rPr>
        <w:br/>
      </w:r>
    </w:p>
    <w:p w14:paraId="41468ABC" w14:textId="5BCEBA30" w:rsidR="00CA2CED" w:rsidRPr="00644496" w:rsidRDefault="00385759" w:rsidP="0064449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 w:val="24"/>
          <w:szCs w:val="24"/>
          <w:u w:val="single"/>
        </w:rPr>
        <w:br/>
      </w:r>
    </w:p>
    <w:p w14:paraId="4BF23AF5" w14:textId="1622B8C0" w:rsidR="00232506" w:rsidRPr="00232506" w:rsidRDefault="00E85E53" w:rsidP="00BC10A8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lastRenderedPageBreak/>
        <w:t>W</w:t>
      </w:r>
      <w:r w:rsidR="00CA2CED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ijzigingen in het </w:t>
      </w:r>
      <w:r w:rsidR="00BC10A8">
        <w:rPr>
          <w:rFonts w:ascii="Times New Roman" w:hAnsi="Times New Roman"/>
          <w:b/>
          <w:color w:val="FF0000"/>
          <w:sz w:val="24"/>
          <w:szCs w:val="24"/>
          <w:u w:val="single"/>
        </w:rPr>
        <w:t>exploitatie</w:t>
      </w:r>
      <w:r w:rsidR="00CA2CED">
        <w:rPr>
          <w:rFonts w:ascii="Times New Roman" w:hAnsi="Times New Roman"/>
          <w:b/>
          <w:color w:val="FF0000"/>
          <w:sz w:val="24"/>
          <w:szCs w:val="24"/>
          <w:u w:val="single"/>
        </w:rPr>
        <w:t>budget</w:t>
      </w:r>
      <w:r w:rsidR="00540709" w:rsidRPr="00540709">
        <w:rPr>
          <w:rFonts w:ascii="Times New Roman" w:hAnsi="Times New Roman"/>
          <w:b/>
          <w:color w:val="FF0000"/>
          <w:sz w:val="24"/>
          <w:szCs w:val="24"/>
        </w:rPr>
        <w:tab/>
      </w:r>
      <w:r w:rsidR="00CA2CED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3592070F" w14:textId="29282454" w:rsidR="00985E80" w:rsidRPr="00985E80" w:rsidRDefault="00985E80" w:rsidP="009E75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985E80">
        <w:rPr>
          <w:rFonts w:ascii="Times New Roman" w:hAnsi="Times New Roman"/>
          <w:sz w:val="24"/>
          <w:szCs w:val="24"/>
          <w:u w:val="single"/>
        </w:rPr>
        <w:t>Exploitatieontvangsten:</w:t>
      </w:r>
      <w:r w:rsidRPr="00985E80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D47AA0">
        <w:rPr>
          <w:rFonts w:ascii="Times New Roman" w:hAnsi="Times New Roman"/>
          <w:b/>
          <w:bCs/>
          <w:color w:val="FF0000"/>
          <w:sz w:val="24"/>
          <w:szCs w:val="24"/>
        </w:rPr>
        <w:t>vermindering van ontvangsten</w:t>
      </w:r>
    </w:p>
    <w:p w14:paraId="53348A03" w14:textId="28037A53" w:rsidR="00D443A4" w:rsidRDefault="00D47AA0" w:rsidP="00D443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Aanvullende personenbelasting:</w:t>
      </w:r>
      <w:r>
        <w:rPr>
          <w:rFonts w:ascii="Times New Roman" w:hAnsi="Times New Roman"/>
          <w:bCs/>
          <w:sz w:val="24"/>
          <w:szCs w:val="24"/>
        </w:rPr>
        <w:tab/>
        <w:t>raming FOD Fin 23+25/09/25</w:t>
      </w:r>
      <w:r>
        <w:rPr>
          <w:rFonts w:ascii="Times New Roman" w:hAnsi="Times New Roman"/>
          <w:bCs/>
          <w:sz w:val="24"/>
          <w:szCs w:val="24"/>
        </w:rPr>
        <w:tab/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>- 458.841€</w:t>
      </w:r>
    </w:p>
    <w:p w14:paraId="230690DF" w14:textId="2334C20E" w:rsidR="00D47AA0" w:rsidRDefault="00D47AA0" w:rsidP="00D443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GAS-5 snelheidsovertredingen</w:t>
      </w:r>
      <w:r>
        <w:rPr>
          <w:rFonts w:ascii="Times New Roman" w:hAnsi="Times New Roman"/>
          <w:bCs/>
          <w:sz w:val="24"/>
          <w:szCs w:val="24"/>
        </w:rPr>
        <w:tab/>
        <w:t>aanpassing raming obv standopg</w:t>
      </w:r>
      <w:r>
        <w:rPr>
          <w:rFonts w:ascii="Times New Roman" w:hAnsi="Times New Roman"/>
          <w:bCs/>
          <w:sz w:val="24"/>
          <w:szCs w:val="24"/>
        </w:rPr>
        <w:tab/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 xml:space="preserve">- </w:t>
      </w:r>
      <w:r>
        <w:rPr>
          <w:rFonts w:ascii="Times New Roman" w:hAnsi="Times New Roman"/>
          <w:bCs/>
          <w:color w:val="EE0000"/>
          <w:sz w:val="24"/>
          <w:szCs w:val="24"/>
        </w:rPr>
        <w:t>350.000</w:t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0B1C4892" w14:textId="690D304F" w:rsidR="00D47AA0" w:rsidRDefault="00D47AA0" w:rsidP="00D47A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Opcentiemen Onr.Voorheffing</w:t>
      </w:r>
      <w:r>
        <w:rPr>
          <w:rFonts w:ascii="Times New Roman" w:hAnsi="Times New Roman"/>
          <w:bCs/>
          <w:sz w:val="24"/>
          <w:szCs w:val="24"/>
        </w:rPr>
        <w:tab/>
        <w:t>raming VLABEL 11/09/25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 xml:space="preserve">- </w:t>
      </w:r>
      <w:r>
        <w:rPr>
          <w:rFonts w:ascii="Times New Roman" w:hAnsi="Times New Roman"/>
          <w:bCs/>
          <w:color w:val="EE0000"/>
          <w:sz w:val="24"/>
          <w:szCs w:val="24"/>
        </w:rPr>
        <w:t>324.523</w:t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072BC259" w14:textId="3DB5E55C" w:rsidR="00D47AA0" w:rsidRDefault="00D47AA0" w:rsidP="00D47A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Subs respobijdragen</w:t>
      </w:r>
      <w:r w:rsidR="00416E63">
        <w:rPr>
          <w:rFonts w:ascii="Times New Roman" w:hAnsi="Times New Roman"/>
          <w:bCs/>
          <w:sz w:val="24"/>
          <w:szCs w:val="24"/>
        </w:rPr>
        <w:t xml:space="preserve"> gemeente</w:t>
      </w:r>
      <w:r>
        <w:rPr>
          <w:rFonts w:ascii="Times New Roman" w:hAnsi="Times New Roman"/>
          <w:bCs/>
          <w:sz w:val="24"/>
          <w:szCs w:val="24"/>
        </w:rPr>
        <w:tab/>
        <w:t>raming 01/10/25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 xml:space="preserve">- </w:t>
      </w:r>
      <w:r>
        <w:rPr>
          <w:rFonts w:ascii="Times New Roman" w:hAnsi="Times New Roman"/>
          <w:bCs/>
          <w:color w:val="EE0000"/>
          <w:sz w:val="24"/>
          <w:szCs w:val="24"/>
        </w:rPr>
        <w:t>123.809</w:t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56801138" w14:textId="1552CFF0" w:rsidR="00D47AA0" w:rsidRDefault="00D47AA0" w:rsidP="00D47A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FLUVIUS dividend gas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prognose Fluvius 30/06/25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 xml:space="preserve">- </w:t>
      </w:r>
      <w:r>
        <w:rPr>
          <w:rFonts w:ascii="Times New Roman" w:hAnsi="Times New Roman"/>
          <w:bCs/>
          <w:color w:val="EE0000"/>
          <w:sz w:val="24"/>
          <w:szCs w:val="24"/>
        </w:rPr>
        <w:t>107.304</w:t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3B2F3688" w14:textId="68348BE0" w:rsidR="00D47AA0" w:rsidRDefault="00D47AA0" w:rsidP="00D47A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FLUVIUS dividend elektriciteit</w:t>
      </w:r>
      <w:r>
        <w:rPr>
          <w:rFonts w:ascii="Times New Roman" w:hAnsi="Times New Roman"/>
          <w:bCs/>
          <w:sz w:val="24"/>
          <w:szCs w:val="24"/>
        </w:rPr>
        <w:tab/>
        <w:t>prognose Fluvius 30/06/25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 xml:space="preserve">- </w:t>
      </w:r>
      <w:r>
        <w:rPr>
          <w:rFonts w:ascii="Times New Roman" w:hAnsi="Times New Roman"/>
          <w:bCs/>
          <w:color w:val="EE0000"/>
          <w:sz w:val="24"/>
          <w:szCs w:val="24"/>
        </w:rPr>
        <w:t xml:space="preserve">  34.747</w:t>
      </w:r>
      <w:r w:rsidRPr="00D47AA0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1B9D8527" w14:textId="77777777" w:rsidR="00D47AA0" w:rsidRDefault="00D47AA0" w:rsidP="00D443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C568678" w14:textId="1825D3BB" w:rsidR="00D47AA0" w:rsidRPr="00985E80" w:rsidRDefault="00D47AA0" w:rsidP="00D47A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985E80">
        <w:rPr>
          <w:rFonts w:ascii="Times New Roman" w:hAnsi="Times New Roman"/>
          <w:sz w:val="24"/>
          <w:szCs w:val="24"/>
          <w:u w:val="single"/>
        </w:rPr>
        <w:t>Exploitatieontvangsten:</w:t>
      </w:r>
      <w:r w:rsidRPr="00985E80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D47AA0">
        <w:rPr>
          <w:rFonts w:ascii="Times New Roman" w:hAnsi="Times New Roman"/>
          <w:b/>
          <w:bCs/>
          <w:color w:val="0000CC"/>
          <w:sz w:val="24"/>
          <w:szCs w:val="24"/>
        </w:rPr>
        <w:t>verhoging van ontvangsten</w:t>
      </w:r>
    </w:p>
    <w:p w14:paraId="34CEBEEA" w14:textId="4415B7D5" w:rsidR="00416E63" w:rsidRDefault="00416E63" w:rsidP="00416E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Invoeren BOA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boostsubsidie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+ 251.742€</w:t>
      </w:r>
    </w:p>
    <w:p w14:paraId="260C1287" w14:textId="7A13C302" w:rsidR="00416E63" w:rsidRDefault="00416E63" w:rsidP="00416E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Dividend AGB Kontich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dividend rekening 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0000CC"/>
          <w:sz w:val="24"/>
          <w:szCs w:val="24"/>
        </w:rPr>
        <w:t>200.000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04CA98BE" w14:textId="5B3BA65D" w:rsidR="00416E63" w:rsidRDefault="00416E63" w:rsidP="00416E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Subs respobijdragen OCMW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raming 01/10/25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0000CC"/>
          <w:sz w:val="24"/>
          <w:szCs w:val="24"/>
        </w:rPr>
        <w:t>165.502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49BA32D9" w14:textId="5276623B" w:rsidR="004B6E3A" w:rsidRDefault="004B6E3A" w:rsidP="004B6E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Subs Opgroeien OCMW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actualisatie obv rek 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0000CC"/>
          <w:sz w:val="24"/>
          <w:szCs w:val="24"/>
        </w:rPr>
        <w:t xml:space="preserve">  75.000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6FA515EA" w14:textId="32A8219F" w:rsidR="004B6E3A" w:rsidRDefault="004B6E3A" w:rsidP="004B6E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CC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Compens. OV energiez. woningen</w:t>
      </w:r>
      <w:r>
        <w:rPr>
          <w:rFonts w:ascii="Times New Roman" w:hAnsi="Times New Roman"/>
          <w:bCs/>
          <w:sz w:val="24"/>
          <w:szCs w:val="24"/>
        </w:rPr>
        <w:tab/>
        <w:t>standopgave 14/08/25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0000CC"/>
          <w:sz w:val="24"/>
          <w:szCs w:val="24"/>
        </w:rPr>
        <w:t xml:space="preserve">  56.500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385FF1E7" w14:textId="36D777A7" w:rsidR="004B6E3A" w:rsidRDefault="004B6E3A" w:rsidP="004B6E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Belasting inname openb.domein</w:t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0000CC"/>
          <w:sz w:val="24"/>
          <w:szCs w:val="24"/>
        </w:rPr>
        <w:t xml:space="preserve">  40.000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6E4C7193" w14:textId="77777777" w:rsidR="00136D3A" w:rsidRDefault="00136D3A" w:rsidP="00D443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5AA36B6F" w14:textId="6D05F86A" w:rsidR="00B50578" w:rsidRDefault="00B50578" w:rsidP="00B505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985E80">
        <w:rPr>
          <w:rFonts w:ascii="Times New Roman" w:hAnsi="Times New Roman"/>
          <w:sz w:val="24"/>
          <w:szCs w:val="24"/>
          <w:u w:val="single"/>
        </w:rPr>
        <w:t>Exploitatie</w:t>
      </w:r>
      <w:r>
        <w:rPr>
          <w:rFonts w:ascii="Times New Roman" w:hAnsi="Times New Roman"/>
          <w:sz w:val="24"/>
          <w:szCs w:val="24"/>
          <w:u w:val="single"/>
        </w:rPr>
        <w:t>uitgaven</w:t>
      </w:r>
      <w:r w:rsidRPr="00985E80">
        <w:rPr>
          <w:rFonts w:ascii="Times New Roman" w:hAnsi="Times New Roman"/>
          <w:sz w:val="24"/>
          <w:szCs w:val="24"/>
          <w:u w:val="single"/>
        </w:rPr>
        <w:t>:</w:t>
      </w:r>
      <w:r w:rsidRPr="00985E80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B50578">
        <w:rPr>
          <w:rFonts w:ascii="Times New Roman" w:hAnsi="Times New Roman"/>
          <w:b/>
          <w:bCs/>
          <w:color w:val="0000CC"/>
          <w:sz w:val="24"/>
          <w:szCs w:val="24"/>
        </w:rPr>
        <w:t>vermindering van uitgaven</w:t>
      </w:r>
    </w:p>
    <w:p w14:paraId="66BCA77C" w14:textId="053ED0D2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CC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IGEAN Milieu en veiligheid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actualisatie 1/2025 na rek 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- 180.506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183D2C88" w14:textId="76087C13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Elektriciteit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 98.000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58398CA8" w14:textId="190106D3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Presentiegelden gemeenteraad</w:t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 50.000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53C3C3D9" w14:textId="1AC9CE0D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GAS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 49.500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39FF26F4" w14:textId="7B47455B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Aankoop kleine hardware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 44.500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4ACE0C3E" w14:textId="5B5C6EE0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Onderhoud computermateriaal</w:t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 43.000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04167287" w14:textId="7192F047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CC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Opleidingskosten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 28.465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2ACC235B" w14:textId="4383ACF7" w:rsidR="00532105" w:rsidRDefault="00532105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CC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Arbeidsgeneeskunde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herraming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 17.000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  <w:r w:rsidR="00864EB4">
        <w:rPr>
          <w:rFonts w:ascii="Times New Roman" w:hAnsi="Times New Roman"/>
          <w:bCs/>
          <w:color w:val="0000CC"/>
          <w:sz w:val="24"/>
          <w:szCs w:val="24"/>
        </w:rPr>
        <w:br/>
      </w:r>
      <w:r>
        <w:rPr>
          <w:rFonts w:ascii="Times New Roman" w:hAnsi="Times New Roman"/>
          <w:bCs/>
          <w:color w:val="0000CC"/>
          <w:sz w:val="24"/>
          <w:szCs w:val="24"/>
        </w:rPr>
        <w:br/>
      </w:r>
      <w:r w:rsidR="00864EB4">
        <w:rPr>
          <w:rFonts w:ascii="Times New Roman" w:hAnsi="Times New Roman"/>
          <w:bCs/>
          <w:sz w:val="24"/>
          <w:szCs w:val="24"/>
        </w:rPr>
        <w:t>Responsabil</w:t>
      </w:r>
      <w:r w:rsidR="007E4CE6">
        <w:rPr>
          <w:rFonts w:ascii="Times New Roman" w:hAnsi="Times New Roman"/>
          <w:bCs/>
          <w:sz w:val="24"/>
          <w:szCs w:val="24"/>
        </w:rPr>
        <w:t>is</w:t>
      </w:r>
      <w:r w:rsidR="00864EB4">
        <w:rPr>
          <w:rFonts w:ascii="Times New Roman" w:hAnsi="Times New Roman"/>
          <w:bCs/>
          <w:sz w:val="24"/>
          <w:szCs w:val="24"/>
        </w:rPr>
        <w:t>eringsbijdrage GE</w:t>
      </w:r>
      <w:r w:rsidR="00864EB4">
        <w:rPr>
          <w:rFonts w:ascii="Times New Roman" w:hAnsi="Times New Roman"/>
          <w:bCs/>
          <w:sz w:val="24"/>
          <w:szCs w:val="24"/>
        </w:rPr>
        <w:tab/>
      </w:r>
      <w:r w:rsidR="00864EB4" w:rsidRPr="00864EB4">
        <w:rPr>
          <w:rFonts w:ascii="Times New Roman" w:hAnsi="Times New Roman"/>
          <w:bCs/>
          <w:sz w:val="22"/>
        </w:rPr>
        <w:t>simul</w:t>
      </w:r>
      <w:r w:rsidR="00864EB4">
        <w:rPr>
          <w:rFonts w:ascii="Times New Roman" w:hAnsi="Times New Roman"/>
          <w:bCs/>
          <w:sz w:val="22"/>
        </w:rPr>
        <w:t>atie</w:t>
      </w:r>
      <w:r w:rsidR="00864EB4" w:rsidRPr="00864EB4">
        <w:rPr>
          <w:rFonts w:ascii="Times New Roman" w:hAnsi="Times New Roman"/>
          <w:bCs/>
          <w:sz w:val="22"/>
        </w:rPr>
        <w:t xml:space="preserve"> Fed.pensioendienst 14/07/25</w:t>
      </w:r>
      <w:r w:rsidR="00864EB4">
        <w:rPr>
          <w:rFonts w:ascii="Times New Roman" w:hAnsi="Times New Roman"/>
          <w:bCs/>
          <w:sz w:val="24"/>
          <w:szCs w:val="24"/>
        </w:rPr>
        <w:tab/>
      </w:r>
      <w:r w:rsidR="00864EB4">
        <w:rPr>
          <w:rFonts w:ascii="Times New Roman" w:hAnsi="Times New Roman"/>
          <w:bCs/>
          <w:color w:val="0000CC"/>
          <w:sz w:val="24"/>
          <w:szCs w:val="24"/>
        </w:rPr>
        <w:t>-   97.578</w:t>
      </w:r>
      <w:r w:rsidR="00864EB4"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  <w:r>
        <w:rPr>
          <w:rFonts w:ascii="Times New Roman" w:hAnsi="Times New Roman"/>
          <w:bCs/>
          <w:color w:val="0000CC"/>
          <w:sz w:val="24"/>
          <w:szCs w:val="24"/>
        </w:rPr>
        <w:br/>
      </w:r>
      <w:r w:rsidR="00864EB4">
        <w:rPr>
          <w:rFonts w:ascii="Times New Roman" w:hAnsi="Times New Roman"/>
          <w:bCs/>
          <w:sz w:val="24"/>
          <w:szCs w:val="24"/>
        </w:rPr>
        <w:t>Responsabil</w:t>
      </w:r>
      <w:r w:rsidR="007E4CE6">
        <w:rPr>
          <w:rFonts w:ascii="Times New Roman" w:hAnsi="Times New Roman"/>
          <w:bCs/>
          <w:sz w:val="24"/>
          <w:szCs w:val="24"/>
        </w:rPr>
        <w:t>is</w:t>
      </w:r>
      <w:r w:rsidR="00864EB4">
        <w:rPr>
          <w:rFonts w:ascii="Times New Roman" w:hAnsi="Times New Roman"/>
          <w:bCs/>
          <w:sz w:val="24"/>
          <w:szCs w:val="24"/>
        </w:rPr>
        <w:t>eringsbijdrage OC</w:t>
      </w:r>
      <w:r w:rsidR="00864EB4">
        <w:rPr>
          <w:rFonts w:ascii="Times New Roman" w:hAnsi="Times New Roman"/>
          <w:bCs/>
          <w:sz w:val="24"/>
          <w:szCs w:val="24"/>
        </w:rPr>
        <w:tab/>
      </w:r>
      <w:r w:rsidR="00864EB4" w:rsidRPr="00864EB4">
        <w:rPr>
          <w:rFonts w:ascii="Times New Roman" w:hAnsi="Times New Roman"/>
          <w:bCs/>
          <w:sz w:val="22"/>
        </w:rPr>
        <w:t>simul</w:t>
      </w:r>
      <w:r w:rsidR="00864EB4">
        <w:rPr>
          <w:rFonts w:ascii="Times New Roman" w:hAnsi="Times New Roman"/>
          <w:bCs/>
          <w:sz w:val="22"/>
        </w:rPr>
        <w:t>atie</w:t>
      </w:r>
      <w:r w:rsidR="00864EB4" w:rsidRPr="00864EB4">
        <w:rPr>
          <w:rFonts w:ascii="Times New Roman" w:hAnsi="Times New Roman"/>
          <w:bCs/>
          <w:sz w:val="22"/>
        </w:rPr>
        <w:t xml:space="preserve"> Fed.pensioendienst 14/07/25</w:t>
      </w:r>
      <w:r w:rsidR="00864EB4">
        <w:rPr>
          <w:rFonts w:ascii="Times New Roman" w:hAnsi="Times New Roman"/>
          <w:bCs/>
          <w:sz w:val="24"/>
          <w:szCs w:val="24"/>
        </w:rPr>
        <w:tab/>
      </w:r>
      <w:r w:rsidR="00864EB4">
        <w:rPr>
          <w:rFonts w:ascii="Times New Roman" w:hAnsi="Times New Roman"/>
          <w:bCs/>
          <w:color w:val="0000CC"/>
          <w:sz w:val="24"/>
          <w:szCs w:val="24"/>
        </w:rPr>
        <w:t>-   12.492</w:t>
      </w:r>
      <w:r w:rsidR="00864EB4"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</w:p>
    <w:p w14:paraId="33B225B5" w14:textId="77777777" w:rsidR="00864EB4" w:rsidRDefault="00864EB4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4A82604" w14:textId="24A00A0B" w:rsidR="00B50578" w:rsidRDefault="00B50578" w:rsidP="00B505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985E80">
        <w:rPr>
          <w:rFonts w:ascii="Times New Roman" w:hAnsi="Times New Roman"/>
          <w:sz w:val="24"/>
          <w:szCs w:val="24"/>
          <w:u w:val="single"/>
        </w:rPr>
        <w:t>Exploitatie</w:t>
      </w:r>
      <w:r>
        <w:rPr>
          <w:rFonts w:ascii="Times New Roman" w:hAnsi="Times New Roman"/>
          <w:sz w:val="24"/>
          <w:szCs w:val="24"/>
          <w:u w:val="single"/>
        </w:rPr>
        <w:t>uitgaven</w:t>
      </w:r>
      <w:r w:rsidRPr="00985E80">
        <w:rPr>
          <w:rFonts w:ascii="Times New Roman" w:hAnsi="Times New Roman"/>
          <w:sz w:val="24"/>
          <w:szCs w:val="24"/>
          <w:u w:val="single"/>
        </w:rPr>
        <w:t>:</w:t>
      </w:r>
      <w:r w:rsidRPr="00985E80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B50578">
        <w:rPr>
          <w:rFonts w:ascii="Times New Roman" w:hAnsi="Times New Roman"/>
          <w:b/>
          <w:bCs/>
          <w:color w:val="EE0000"/>
          <w:sz w:val="24"/>
          <w:szCs w:val="24"/>
        </w:rPr>
        <w:t>verhoging van uitgaven</w:t>
      </w:r>
    </w:p>
    <w:p w14:paraId="0FD22CFC" w14:textId="1A844517" w:rsidR="00532105" w:rsidRDefault="00864EB4" w:rsidP="0053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Personeelskosten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vnl pensioenbijdragen vastben.</w:t>
      </w:r>
      <w:r>
        <w:rPr>
          <w:rFonts w:ascii="Times New Roman" w:hAnsi="Times New Roman"/>
          <w:bCs/>
          <w:sz w:val="24"/>
          <w:szCs w:val="24"/>
        </w:rPr>
        <w:tab/>
      </w:r>
      <w:r w:rsidRPr="00864EB4">
        <w:rPr>
          <w:rFonts w:ascii="Times New Roman" w:hAnsi="Times New Roman"/>
          <w:bCs/>
          <w:color w:val="EE0000"/>
          <w:sz w:val="24"/>
          <w:szCs w:val="24"/>
        </w:rPr>
        <w:t>+ 445.720€</w:t>
      </w:r>
      <w:r>
        <w:rPr>
          <w:rFonts w:ascii="Times New Roman" w:hAnsi="Times New Roman"/>
          <w:bCs/>
          <w:sz w:val="24"/>
          <w:szCs w:val="24"/>
        </w:rPr>
        <w:br/>
      </w:r>
      <w:r w:rsidR="00532105">
        <w:rPr>
          <w:rFonts w:ascii="Times New Roman" w:hAnsi="Times New Roman"/>
          <w:bCs/>
          <w:sz w:val="24"/>
          <w:szCs w:val="24"/>
        </w:rPr>
        <w:t>Kosten korte termijnfinanciering</w:t>
      </w:r>
      <w:r w:rsidR="00532105">
        <w:rPr>
          <w:rFonts w:ascii="Times New Roman" w:hAnsi="Times New Roman"/>
          <w:bCs/>
          <w:sz w:val="24"/>
          <w:szCs w:val="24"/>
        </w:rPr>
        <w:tab/>
        <w:t>herraming</w:t>
      </w:r>
      <w:r w:rsidR="00532105">
        <w:rPr>
          <w:rFonts w:ascii="Times New Roman" w:hAnsi="Times New Roman"/>
          <w:bCs/>
          <w:sz w:val="24"/>
          <w:szCs w:val="24"/>
        </w:rPr>
        <w:tab/>
      </w:r>
      <w:r w:rsidR="00532105">
        <w:rPr>
          <w:rFonts w:ascii="Times New Roman" w:hAnsi="Times New Roman"/>
          <w:bCs/>
          <w:sz w:val="24"/>
          <w:szCs w:val="24"/>
        </w:rPr>
        <w:tab/>
      </w:r>
      <w:r w:rsidR="00532105">
        <w:rPr>
          <w:rFonts w:ascii="Times New Roman" w:hAnsi="Times New Roman"/>
          <w:bCs/>
          <w:sz w:val="24"/>
          <w:szCs w:val="24"/>
        </w:rPr>
        <w:tab/>
      </w:r>
      <w:r w:rsidR="00532105">
        <w:rPr>
          <w:rFonts w:ascii="Times New Roman" w:hAnsi="Times New Roman"/>
          <w:bCs/>
          <w:sz w:val="24"/>
          <w:szCs w:val="24"/>
        </w:rPr>
        <w:tab/>
      </w:r>
      <w:r w:rsidR="00532105">
        <w:rPr>
          <w:rFonts w:ascii="Times New Roman" w:hAnsi="Times New Roman"/>
          <w:bCs/>
          <w:color w:val="EE0000"/>
          <w:sz w:val="24"/>
          <w:szCs w:val="24"/>
        </w:rPr>
        <w:t>+ 100.000</w:t>
      </w:r>
      <w:r w:rsidR="00532105" w:rsidRPr="00D47AA0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0C7B6396" w14:textId="77777777" w:rsidR="00B50578" w:rsidRPr="00985E80" w:rsidRDefault="00B50578" w:rsidP="00B505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4C5B2247" w14:textId="77777777" w:rsidR="00E85E53" w:rsidRPr="00805185" w:rsidRDefault="00E85E53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056C9DB3" w14:textId="77777777" w:rsidR="00484B07" w:rsidRPr="00484B07" w:rsidRDefault="008C376C" w:rsidP="00232506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Wijzigingen liquiditeitenbudget = financiering</w:t>
      </w:r>
      <w:r w:rsidR="00484B07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0081F794" w14:textId="51010298" w:rsidR="00B50578" w:rsidRDefault="00B50578" w:rsidP="00B505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Op te nemen leningen 2025 door gemeente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+ 4.450.000€</w:t>
      </w:r>
      <w:r>
        <w:rPr>
          <w:rFonts w:ascii="Times New Roman" w:hAnsi="Times New Roman"/>
          <w:bCs/>
          <w:sz w:val="24"/>
          <w:szCs w:val="24"/>
        </w:rPr>
        <w:br/>
        <w:t xml:space="preserve">Toegestane leningen aan het AGB </w:t>
      </w:r>
      <w:r w:rsidRPr="00B50578">
        <w:rPr>
          <w:rFonts w:ascii="Times New Roman" w:hAnsi="Times New Roman"/>
          <w:bCs/>
          <w:sz w:val="22"/>
        </w:rPr>
        <w:t>(minder inv.uitgaven in het AGB)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-     </w:t>
      </w:r>
      <w:r w:rsidRPr="00B50578">
        <w:rPr>
          <w:rFonts w:ascii="Times New Roman" w:hAnsi="Times New Roman"/>
          <w:bCs/>
          <w:sz w:val="24"/>
          <w:szCs w:val="24"/>
        </w:rPr>
        <w:t>486.850</w:t>
      </w:r>
      <w:r>
        <w:rPr>
          <w:rFonts w:ascii="Times New Roman" w:hAnsi="Times New Roman"/>
          <w:bCs/>
          <w:sz w:val="24"/>
          <w:szCs w:val="24"/>
        </w:rPr>
        <w:t>€</w:t>
      </w:r>
    </w:p>
    <w:p w14:paraId="695BA37C" w14:textId="2BA9C40B" w:rsidR="008F6FF5" w:rsidRDefault="00DE5BC3" w:rsidP="00484B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/>
      </w:r>
    </w:p>
    <w:p w14:paraId="034FE8FC" w14:textId="77777777" w:rsidR="00A14485" w:rsidRDefault="008F6FF5" w:rsidP="00484B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column"/>
      </w:r>
    </w:p>
    <w:p w14:paraId="3C6705EA" w14:textId="1099E238" w:rsidR="00E67F92" w:rsidRPr="00E67F92" w:rsidRDefault="008C376C" w:rsidP="00232506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Wijzigingen toelagen</w:t>
      </w:r>
      <w:r w:rsidR="00805185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605FC8A4" w14:textId="19A3AB20" w:rsidR="00E91B92" w:rsidRDefault="00847AAF" w:rsidP="00847A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7AAF">
        <w:rPr>
          <w:rFonts w:ascii="Times New Roman" w:hAnsi="Times New Roman"/>
          <w:bCs/>
          <w:sz w:val="24"/>
          <w:szCs w:val="24"/>
          <w:u w:val="single"/>
        </w:rPr>
        <w:t>Toelagen 202</w:t>
      </w:r>
      <w:r w:rsidR="00016C85">
        <w:rPr>
          <w:rFonts w:ascii="Times New Roman" w:hAnsi="Times New Roman"/>
          <w:bCs/>
          <w:sz w:val="24"/>
          <w:szCs w:val="24"/>
          <w:u w:val="single"/>
        </w:rPr>
        <w:t>5</w:t>
      </w:r>
      <w:r>
        <w:rPr>
          <w:rFonts w:ascii="Times New Roman" w:hAnsi="Times New Roman"/>
          <w:bCs/>
          <w:sz w:val="24"/>
          <w:szCs w:val="24"/>
        </w:rPr>
        <w:tab/>
      </w:r>
      <w:r w:rsidRPr="002741F7">
        <w:rPr>
          <w:rFonts w:ascii="Times New Roman" w:hAnsi="Times New Roman"/>
          <w:bCs/>
          <w:sz w:val="24"/>
          <w:szCs w:val="24"/>
        </w:rPr>
        <w:t xml:space="preserve">overzichtsdocument: </w:t>
      </w:r>
      <w:r w:rsidRPr="002741F7">
        <w:rPr>
          <w:rFonts w:ascii="Times New Roman" w:hAnsi="Times New Roman"/>
          <w:b/>
          <w:color w:val="0000CC"/>
          <w:sz w:val="24"/>
          <w:szCs w:val="24"/>
        </w:rPr>
        <w:t>Toelagen 202</w:t>
      </w:r>
      <w:r w:rsidR="00016C85" w:rsidRPr="002741F7">
        <w:rPr>
          <w:rFonts w:ascii="Times New Roman" w:hAnsi="Times New Roman"/>
          <w:b/>
          <w:color w:val="0000CC"/>
          <w:sz w:val="24"/>
          <w:szCs w:val="24"/>
        </w:rPr>
        <w:t>5</w:t>
      </w:r>
      <w:r w:rsidRPr="002741F7">
        <w:rPr>
          <w:rFonts w:ascii="Times New Roman" w:hAnsi="Times New Roman"/>
          <w:b/>
          <w:color w:val="0000CC"/>
          <w:sz w:val="24"/>
          <w:szCs w:val="24"/>
        </w:rPr>
        <w:t xml:space="preserve"> na AMJP </w:t>
      </w:r>
      <w:r w:rsidR="004B1142" w:rsidRPr="002741F7">
        <w:rPr>
          <w:rFonts w:ascii="Times New Roman" w:hAnsi="Times New Roman"/>
          <w:b/>
          <w:color w:val="0000CC"/>
          <w:sz w:val="24"/>
          <w:szCs w:val="24"/>
        </w:rPr>
        <w:t>1-202</w:t>
      </w:r>
      <w:r w:rsidR="00016C85" w:rsidRPr="002741F7">
        <w:rPr>
          <w:rFonts w:ascii="Times New Roman" w:hAnsi="Times New Roman"/>
          <w:b/>
          <w:color w:val="0000CC"/>
          <w:sz w:val="24"/>
          <w:szCs w:val="24"/>
        </w:rPr>
        <w:t>5</w:t>
      </w:r>
      <w:r w:rsidR="004B1142">
        <w:rPr>
          <w:rFonts w:ascii="Times New Roman" w:hAnsi="Times New Roman"/>
          <w:b/>
          <w:color w:val="0000CC"/>
          <w:sz w:val="24"/>
          <w:szCs w:val="24"/>
        </w:rPr>
        <w:br/>
      </w:r>
    </w:p>
    <w:p w14:paraId="1D783682" w14:textId="6365FB63" w:rsidR="008F6FF5" w:rsidRPr="008F6FF5" w:rsidRDefault="008F6FF5" w:rsidP="00847A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F6FF5">
        <w:rPr>
          <w:rFonts w:ascii="Times New Roman" w:hAnsi="Times New Roman"/>
          <w:b/>
          <w:sz w:val="24"/>
          <w:szCs w:val="24"/>
        </w:rPr>
        <w:t>Werkingstoelagen</w:t>
      </w:r>
    </w:p>
    <w:p w14:paraId="2F388119" w14:textId="77777777" w:rsidR="008F6FF5" w:rsidRPr="00847AAF" w:rsidRDefault="008F6FF5" w:rsidP="00847A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1A96862" w14:textId="0E7AC8F2" w:rsidR="007610A9" w:rsidRDefault="007610A9" w:rsidP="007610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Hulp aan het buitenland</w:t>
      </w:r>
      <w:r>
        <w:rPr>
          <w:rFonts w:ascii="Times New Roman" w:hAnsi="Times New Roman"/>
          <w:bCs/>
          <w:sz w:val="24"/>
          <w:szCs w:val="24"/>
        </w:rPr>
        <w:tab/>
        <w:t>stopzetting wereldwinkel Kontich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 xml:space="preserve">-  </w:t>
      </w:r>
      <w:r w:rsidR="00B52C06">
        <w:rPr>
          <w:rFonts w:ascii="Times New Roman" w:hAnsi="Times New Roman"/>
          <w:bCs/>
          <w:color w:val="0000CC"/>
          <w:sz w:val="24"/>
          <w:szCs w:val="24"/>
        </w:rPr>
        <w:t xml:space="preserve">   </w:t>
      </w:r>
      <w:r>
        <w:rPr>
          <w:rFonts w:ascii="Times New Roman" w:hAnsi="Times New Roman"/>
          <w:bCs/>
          <w:color w:val="0000CC"/>
          <w:sz w:val="24"/>
          <w:szCs w:val="24"/>
        </w:rPr>
        <w:t xml:space="preserve"> 3.000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  <w:r w:rsidRPr="007610A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Lokale economie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nom.toelage Konnect middenstandsorg.</w:t>
      </w:r>
      <w:r>
        <w:rPr>
          <w:rFonts w:ascii="Times New Roman" w:hAnsi="Times New Roman"/>
          <w:bCs/>
          <w:sz w:val="24"/>
          <w:szCs w:val="24"/>
        </w:rPr>
        <w:tab/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 xml:space="preserve">+ </w:t>
      </w:r>
      <w:r w:rsidR="00B52C06">
        <w:rPr>
          <w:rFonts w:ascii="Times New Roman" w:hAnsi="Times New Roman"/>
          <w:bCs/>
          <w:color w:val="EE0000"/>
          <w:sz w:val="24"/>
          <w:szCs w:val="24"/>
        </w:rPr>
        <w:t xml:space="preserve">  </w:t>
      </w:r>
      <w:r w:rsidR="00B52C06" w:rsidRPr="00B52C06">
        <w:rPr>
          <w:rFonts w:ascii="Times New Roman" w:hAnsi="Times New Roman"/>
          <w:bCs/>
          <w:color w:val="EE0000"/>
          <w:sz w:val="24"/>
          <w:szCs w:val="24"/>
        </w:rPr>
        <w:t>20.000</w:t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7775E220" w14:textId="45C2D95E" w:rsidR="00B52C06" w:rsidRDefault="00B52C06" w:rsidP="007610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Politiezone HEKLA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besluit GR 09/2025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EE0000"/>
          <w:sz w:val="24"/>
          <w:szCs w:val="24"/>
        </w:rPr>
        <w:t>270.848</w:t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0BBB9CAE" w14:textId="288F9EB3" w:rsidR="00B52C06" w:rsidRDefault="00B52C06" w:rsidP="00B52C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Brandweer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budgetwijz RAND 09/2025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EE0000"/>
          <w:sz w:val="24"/>
          <w:szCs w:val="24"/>
        </w:rPr>
        <w:t xml:space="preserve">    7.950</w:t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4E4D73A0" w14:textId="2F56A5FC" w:rsidR="00B52C06" w:rsidRDefault="00B52C06" w:rsidP="00B52C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EE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Kerkfabriek OLV-O-O</w:t>
      </w:r>
      <w:r>
        <w:rPr>
          <w:rFonts w:ascii="Times New Roman" w:hAnsi="Times New Roman"/>
          <w:bCs/>
          <w:sz w:val="24"/>
          <w:szCs w:val="24"/>
        </w:rPr>
        <w:tab/>
        <w:t>BW 1/2025 KF – GR 22/04/25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 xml:space="preserve">+ </w:t>
      </w:r>
      <w:r>
        <w:rPr>
          <w:rFonts w:ascii="Times New Roman" w:hAnsi="Times New Roman"/>
          <w:bCs/>
          <w:color w:val="EE0000"/>
          <w:sz w:val="24"/>
          <w:szCs w:val="24"/>
        </w:rPr>
        <w:t xml:space="preserve">       314</w:t>
      </w:r>
      <w:r w:rsidRPr="00B52C06">
        <w:rPr>
          <w:rFonts w:ascii="Times New Roman" w:hAnsi="Times New Roman"/>
          <w:bCs/>
          <w:color w:val="EE0000"/>
          <w:sz w:val="24"/>
          <w:szCs w:val="24"/>
        </w:rPr>
        <w:t>€</w:t>
      </w:r>
    </w:p>
    <w:p w14:paraId="7F02D573" w14:textId="3B53ABAD" w:rsidR="00B52C06" w:rsidRDefault="00B52C06" w:rsidP="007610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Prijssubsidies AGB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herziening prijssubs.factor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color w:val="0000CC"/>
          <w:sz w:val="24"/>
          <w:szCs w:val="24"/>
        </w:rPr>
        <w:t>-  105.419</w:t>
      </w:r>
      <w:r w:rsidRPr="00416E63">
        <w:rPr>
          <w:rFonts w:ascii="Times New Roman" w:hAnsi="Times New Roman"/>
          <w:bCs/>
          <w:color w:val="0000CC"/>
          <w:sz w:val="24"/>
          <w:szCs w:val="24"/>
        </w:rPr>
        <w:t>€</w:t>
      </w:r>
      <w:r w:rsidRPr="007610A9">
        <w:rPr>
          <w:rFonts w:ascii="Times New Roman" w:hAnsi="Times New Roman"/>
          <w:sz w:val="24"/>
          <w:szCs w:val="24"/>
        </w:rPr>
        <w:br/>
      </w:r>
    </w:p>
    <w:p w14:paraId="279553DE" w14:textId="77777777" w:rsidR="00016C85" w:rsidRDefault="00016C85" w:rsidP="00847A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511342" w14:textId="77777777" w:rsidR="00016C85" w:rsidRPr="008F6FF5" w:rsidRDefault="00847AAF" w:rsidP="008F6FF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8F6FF5">
        <w:rPr>
          <w:rFonts w:ascii="Times New Roman" w:hAnsi="Times New Roman"/>
          <w:b/>
          <w:bCs/>
          <w:sz w:val="24"/>
          <w:szCs w:val="24"/>
        </w:rPr>
        <w:t>Investeringstoelagen</w:t>
      </w:r>
      <w:r w:rsidR="00B056AB" w:rsidRPr="008F6FF5">
        <w:rPr>
          <w:rFonts w:ascii="Times New Roman" w:hAnsi="Times New Roman"/>
          <w:b/>
          <w:bCs/>
          <w:sz w:val="24"/>
          <w:szCs w:val="24"/>
        </w:rPr>
        <w:t>:</w:t>
      </w:r>
    </w:p>
    <w:p w14:paraId="2E9D25BF" w14:textId="6D3D6C92" w:rsidR="00316BEC" w:rsidRPr="0048673E" w:rsidRDefault="0048673E" w:rsidP="00316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8673E">
        <w:rPr>
          <w:rFonts w:ascii="Times New Roman" w:hAnsi="Times New Roman"/>
          <w:sz w:val="24"/>
          <w:szCs w:val="24"/>
          <w:u w:val="single"/>
        </w:rPr>
        <w:t>project</w:t>
      </w:r>
    </w:p>
    <w:p w14:paraId="1A2E0698" w14:textId="4FE901D6" w:rsidR="0048673E" w:rsidRDefault="0048673E" w:rsidP="00316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8673E">
        <w:rPr>
          <w:rFonts w:ascii="Times New Roman" w:hAnsi="Times New Roman"/>
          <w:b/>
          <w:bCs/>
          <w:szCs w:val="20"/>
        </w:rPr>
        <w:t>2020/8106</w:t>
      </w:r>
      <w:r>
        <w:rPr>
          <w:rFonts w:ascii="Times New Roman" w:hAnsi="Times New Roman"/>
          <w:b/>
          <w:bCs/>
          <w:szCs w:val="20"/>
        </w:rPr>
        <w:t xml:space="preserve"> </w:t>
      </w:r>
      <w:r w:rsidRPr="0048673E">
        <w:rPr>
          <w:rFonts w:ascii="Times New Roman" w:hAnsi="Times New Roman"/>
          <w:sz w:val="22"/>
        </w:rPr>
        <w:t>Brandweer</w:t>
      </w:r>
      <w:r w:rsidRPr="0048673E">
        <w:rPr>
          <w:rFonts w:ascii="Times New Roman" w:hAnsi="Times New Roman"/>
          <w:sz w:val="22"/>
        </w:rPr>
        <w:tab/>
      </w:r>
      <w:r w:rsidRPr="0048673E">
        <w:rPr>
          <w:rFonts w:ascii="Times New Roman" w:hAnsi="Times New Roman"/>
          <w:sz w:val="22"/>
        </w:rPr>
        <w:tab/>
        <w:t>BW 1/2025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8673E">
        <w:rPr>
          <w:rFonts w:ascii="Times New Roman" w:hAnsi="Times New Roman"/>
          <w:color w:val="0000CC"/>
          <w:sz w:val="24"/>
          <w:szCs w:val="24"/>
        </w:rPr>
        <w:t xml:space="preserve">- </w:t>
      </w:r>
      <w:r w:rsidR="00E50DA6">
        <w:rPr>
          <w:rFonts w:ascii="Times New Roman" w:hAnsi="Times New Roman"/>
          <w:color w:val="0000CC"/>
          <w:sz w:val="24"/>
          <w:szCs w:val="24"/>
        </w:rPr>
        <w:t xml:space="preserve">   </w:t>
      </w:r>
      <w:r w:rsidRPr="0048673E">
        <w:rPr>
          <w:rFonts w:ascii="Times New Roman" w:hAnsi="Times New Roman"/>
          <w:color w:val="0000CC"/>
          <w:sz w:val="24"/>
          <w:szCs w:val="24"/>
        </w:rPr>
        <w:t>61.759€</w:t>
      </w:r>
      <w:r w:rsidR="00B056AB" w:rsidRPr="00316BEC">
        <w:rPr>
          <w:rFonts w:ascii="Times New Roman" w:hAnsi="Times New Roman"/>
          <w:sz w:val="24"/>
          <w:szCs w:val="24"/>
        </w:rPr>
        <w:br/>
      </w:r>
      <w:r w:rsidRPr="0048673E">
        <w:rPr>
          <w:rFonts w:ascii="Times New Roman" w:hAnsi="Times New Roman"/>
          <w:b/>
          <w:bCs/>
          <w:szCs w:val="20"/>
        </w:rPr>
        <w:t>2020/</w:t>
      </w:r>
      <w:r>
        <w:rPr>
          <w:rFonts w:ascii="Times New Roman" w:hAnsi="Times New Roman"/>
          <w:b/>
          <w:bCs/>
          <w:szCs w:val="20"/>
        </w:rPr>
        <w:t xml:space="preserve">8303 </w:t>
      </w:r>
      <w:r w:rsidRPr="0048673E">
        <w:rPr>
          <w:rFonts w:ascii="Times New Roman" w:hAnsi="Times New Roman"/>
          <w:sz w:val="22"/>
        </w:rPr>
        <w:t>Duurzaamheid</w:t>
      </w:r>
      <w:r w:rsidRPr="0048673E">
        <w:rPr>
          <w:rFonts w:ascii="Times New Roman" w:hAnsi="Times New Roman"/>
          <w:sz w:val="22"/>
        </w:rPr>
        <w:tab/>
        <w:t>herraming obv standopgave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8673E">
        <w:rPr>
          <w:rFonts w:ascii="Times New Roman" w:hAnsi="Times New Roman"/>
          <w:color w:val="0000CC"/>
          <w:sz w:val="24"/>
          <w:szCs w:val="24"/>
        </w:rPr>
        <w:t xml:space="preserve">- </w:t>
      </w:r>
      <w:r w:rsidR="00E50DA6">
        <w:rPr>
          <w:rFonts w:ascii="Times New Roman" w:hAnsi="Times New Roman"/>
          <w:color w:val="0000CC"/>
          <w:sz w:val="24"/>
          <w:szCs w:val="24"/>
        </w:rPr>
        <w:t xml:space="preserve">   </w:t>
      </w:r>
      <w:r>
        <w:rPr>
          <w:rFonts w:ascii="Times New Roman" w:hAnsi="Times New Roman"/>
          <w:color w:val="0000CC"/>
          <w:sz w:val="24"/>
          <w:szCs w:val="24"/>
        </w:rPr>
        <w:t>57.678</w:t>
      </w:r>
      <w:r w:rsidRPr="0048673E">
        <w:rPr>
          <w:rFonts w:ascii="Times New Roman" w:hAnsi="Times New Roman"/>
          <w:color w:val="0000CC"/>
          <w:sz w:val="24"/>
          <w:szCs w:val="24"/>
        </w:rPr>
        <w:t>€</w:t>
      </w:r>
    </w:p>
    <w:p w14:paraId="3F1076D1" w14:textId="16DA161D" w:rsidR="0048673E" w:rsidRDefault="0048673E" w:rsidP="00316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8673E">
        <w:rPr>
          <w:rFonts w:ascii="Times New Roman" w:hAnsi="Times New Roman"/>
          <w:b/>
          <w:bCs/>
          <w:szCs w:val="20"/>
        </w:rPr>
        <w:t>2020/</w:t>
      </w:r>
      <w:r>
        <w:rPr>
          <w:rFonts w:ascii="Times New Roman" w:hAnsi="Times New Roman"/>
          <w:b/>
          <w:bCs/>
          <w:szCs w:val="20"/>
        </w:rPr>
        <w:t xml:space="preserve">015   </w:t>
      </w:r>
      <w:r w:rsidRPr="0048673E">
        <w:rPr>
          <w:rFonts w:ascii="Times New Roman" w:hAnsi="Times New Roman"/>
          <w:sz w:val="22"/>
        </w:rPr>
        <w:t>Detailhandelsbeleid</w:t>
      </w:r>
      <w:r w:rsidRPr="0048673E">
        <w:rPr>
          <w:rFonts w:ascii="Times New Roman" w:hAnsi="Times New Roman"/>
          <w:sz w:val="22"/>
        </w:rPr>
        <w:tab/>
      </w:r>
      <w:r w:rsidR="00E50DA6">
        <w:rPr>
          <w:rFonts w:ascii="Times New Roman" w:hAnsi="Times New Roman"/>
          <w:sz w:val="22"/>
        </w:rPr>
        <w:t>vestigingspremies</w:t>
      </w:r>
      <w:r w:rsidR="00E50DA6"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8673E">
        <w:rPr>
          <w:rFonts w:ascii="Times New Roman" w:hAnsi="Times New Roman"/>
          <w:color w:val="0000CC"/>
          <w:sz w:val="24"/>
          <w:szCs w:val="24"/>
        </w:rPr>
        <w:t xml:space="preserve">- </w:t>
      </w:r>
      <w:r w:rsidR="00E50DA6">
        <w:rPr>
          <w:rFonts w:ascii="Times New Roman" w:hAnsi="Times New Roman"/>
          <w:color w:val="0000CC"/>
          <w:sz w:val="24"/>
          <w:szCs w:val="24"/>
        </w:rPr>
        <w:t xml:space="preserve">   12.000</w:t>
      </w:r>
      <w:r w:rsidRPr="0048673E">
        <w:rPr>
          <w:rFonts w:ascii="Times New Roman" w:hAnsi="Times New Roman"/>
          <w:color w:val="0000CC"/>
          <w:sz w:val="24"/>
          <w:szCs w:val="24"/>
        </w:rPr>
        <w:t>€</w:t>
      </w:r>
      <w:r w:rsidR="00E50DA6">
        <w:rPr>
          <w:rFonts w:ascii="Times New Roman" w:hAnsi="Times New Roman"/>
          <w:color w:val="0000CC"/>
          <w:sz w:val="24"/>
          <w:szCs w:val="24"/>
        </w:rPr>
        <w:br/>
      </w:r>
      <w:r w:rsidR="00E50DA6">
        <w:rPr>
          <w:rFonts w:ascii="Times New Roman" w:hAnsi="Times New Roman"/>
          <w:color w:val="0000CC"/>
          <w:sz w:val="24"/>
          <w:szCs w:val="24"/>
        </w:rPr>
        <w:br/>
      </w:r>
      <w:r w:rsidR="00E50DA6" w:rsidRPr="0048673E">
        <w:rPr>
          <w:rFonts w:ascii="Times New Roman" w:hAnsi="Times New Roman"/>
          <w:b/>
          <w:bCs/>
          <w:szCs w:val="20"/>
        </w:rPr>
        <w:t>2020/8</w:t>
      </w:r>
      <w:r w:rsidR="00E50DA6">
        <w:rPr>
          <w:rFonts w:ascii="Times New Roman" w:hAnsi="Times New Roman"/>
          <w:b/>
          <w:bCs/>
          <w:szCs w:val="20"/>
        </w:rPr>
        <w:t xml:space="preserve">508 </w:t>
      </w:r>
      <w:r w:rsidR="00E50DA6">
        <w:rPr>
          <w:rFonts w:ascii="Times New Roman" w:hAnsi="Times New Roman"/>
          <w:sz w:val="22"/>
        </w:rPr>
        <w:t>Jeugd, sport, cultuur</w:t>
      </w:r>
      <w:r w:rsidR="00E50DA6" w:rsidRPr="0048673E">
        <w:rPr>
          <w:rFonts w:ascii="Times New Roman" w:hAnsi="Times New Roman"/>
          <w:sz w:val="22"/>
        </w:rPr>
        <w:tab/>
      </w:r>
      <w:r w:rsidR="00E50DA6">
        <w:rPr>
          <w:rFonts w:ascii="Times New Roman" w:hAnsi="Times New Roman"/>
          <w:bCs/>
          <w:sz w:val="24"/>
          <w:szCs w:val="24"/>
        </w:rPr>
        <w:t>6 Dossiers in 2025</w:t>
      </w:r>
      <w:r w:rsidR="00E50DA6">
        <w:rPr>
          <w:rFonts w:ascii="Times New Roman" w:hAnsi="Times New Roman"/>
          <w:sz w:val="24"/>
          <w:szCs w:val="24"/>
        </w:rPr>
        <w:tab/>
      </w:r>
      <w:r w:rsidR="00E50DA6">
        <w:rPr>
          <w:rFonts w:ascii="Times New Roman" w:hAnsi="Times New Roman"/>
          <w:sz w:val="24"/>
          <w:szCs w:val="24"/>
        </w:rPr>
        <w:tab/>
      </w:r>
      <w:r w:rsidR="00E50DA6">
        <w:rPr>
          <w:rFonts w:ascii="Times New Roman" w:hAnsi="Times New Roman"/>
          <w:sz w:val="24"/>
          <w:szCs w:val="24"/>
        </w:rPr>
        <w:tab/>
      </w:r>
      <w:r w:rsidR="00E50DA6">
        <w:rPr>
          <w:rFonts w:ascii="Times New Roman" w:hAnsi="Times New Roman"/>
          <w:sz w:val="24"/>
          <w:szCs w:val="24"/>
        </w:rPr>
        <w:tab/>
      </w:r>
      <w:r w:rsidR="00E50DA6" w:rsidRPr="00E50DA6">
        <w:rPr>
          <w:rFonts w:ascii="Times New Roman" w:hAnsi="Times New Roman"/>
          <w:color w:val="EE0000"/>
          <w:sz w:val="24"/>
          <w:szCs w:val="24"/>
        </w:rPr>
        <w:t xml:space="preserve">+ </w:t>
      </w:r>
      <w:r w:rsidR="00E50DA6">
        <w:rPr>
          <w:rFonts w:ascii="Times New Roman" w:hAnsi="Times New Roman"/>
          <w:color w:val="EE0000"/>
          <w:sz w:val="24"/>
          <w:szCs w:val="24"/>
        </w:rPr>
        <w:t xml:space="preserve">  </w:t>
      </w:r>
      <w:r w:rsidR="00E50DA6" w:rsidRPr="00E50DA6">
        <w:rPr>
          <w:rFonts w:ascii="Times New Roman" w:hAnsi="Times New Roman"/>
          <w:color w:val="EE0000"/>
          <w:sz w:val="24"/>
          <w:szCs w:val="24"/>
        </w:rPr>
        <w:t>24.486€</w:t>
      </w:r>
    </w:p>
    <w:p w14:paraId="348F8A89" w14:textId="3C346EB1" w:rsidR="00E50DA6" w:rsidRDefault="00E50DA6" w:rsidP="00316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8673E">
        <w:rPr>
          <w:rFonts w:ascii="Times New Roman" w:hAnsi="Times New Roman"/>
          <w:b/>
          <w:bCs/>
          <w:szCs w:val="20"/>
        </w:rPr>
        <w:t>202</w:t>
      </w:r>
      <w:r>
        <w:rPr>
          <w:rFonts w:ascii="Times New Roman" w:hAnsi="Times New Roman"/>
          <w:b/>
          <w:bCs/>
          <w:szCs w:val="20"/>
        </w:rPr>
        <w:t>5</w:t>
      </w:r>
      <w:r w:rsidRPr="0048673E">
        <w:rPr>
          <w:rFonts w:ascii="Times New Roman" w:hAnsi="Times New Roman"/>
          <w:b/>
          <w:bCs/>
          <w:szCs w:val="20"/>
        </w:rPr>
        <w:t>/</w:t>
      </w:r>
      <w:r>
        <w:rPr>
          <w:rFonts w:ascii="Times New Roman" w:hAnsi="Times New Roman"/>
          <w:b/>
          <w:bCs/>
          <w:szCs w:val="20"/>
        </w:rPr>
        <w:t xml:space="preserve">100   </w:t>
      </w:r>
      <w:r>
        <w:rPr>
          <w:rFonts w:ascii="Times New Roman" w:hAnsi="Times New Roman"/>
          <w:sz w:val="22"/>
        </w:rPr>
        <w:t>Politiezone HEKLA</w:t>
      </w:r>
      <w:r w:rsidRPr="0048673E"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bCs/>
          <w:sz w:val="24"/>
          <w:szCs w:val="24"/>
        </w:rPr>
        <w:t>nieuw, inv.toelage 2025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50DA6">
        <w:rPr>
          <w:rFonts w:ascii="Times New Roman" w:hAnsi="Times New Roman"/>
          <w:color w:val="EE0000"/>
          <w:sz w:val="24"/>
          <w:szCs w:val="24"/>
        </w:rPr>
        <w:t xml:space="preserve">+ </w:t>
      </w:r>
      <w:r>
        <w:rPr>
          <w:rFonts w:ascii="Times New Roman" w:hAnsi="Times New Roman"/>
          <w:color w:val="EE0000"/>
          <w:sz w:val="24"/>
          <w:szCs w:val="24"/>
        </w:rPr>
        <w:t>122.366</w:t>
      </w:r>
      <w:r w:rsidRPr="00E50DA6">
        <w:rPr>
          <w:rFonts w:ascii="Times New Roman" w:hAnsi="Times New Roman"/>
          <w:color w:val="EE0000"/>
          <w:sz w:val="24"/>
          <w:szCs w:val="24"/>
        </w:rPr>
        <w:t>€</w:t>
      </w:r>
    </w:p>
    <w:p w14:paraId="58EDA7E1" w14:textId="77777777" w:rsidR="00847AAF" w:rsidRPr="00847AAF" w:rsidRDefault="00847AAF" w:rsidP="00847AAF">
      <w:pPr>
        <w:pStyle w:val="Lijstalinea"/>
        <w:rPr>
          <w:rFonts w:ascii="Times New Roman" w:hAnsi="Times New Roman"/>
          <w:sz w:val="24"/>
          <w:szCs w:val="24"/>
        </w:rPr>
      </w:pPr>
    </w:p>
    <w:p w14:paraId="6F3B7FB1" w14:textId="7214D4EF" w:rsidR="00CA2CED" w:rsidRPr="00847AAF" w:rsidRDefault="00993C41" w:rsidP="00847A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847AAF">
        <w:rPr>
          <w:rFonts w:ascii="Times New Roman" w:hAnsi="Times New Roman"/>
          <w:sz w:val="24"/>
          <w:szCs w:val="24"/>
        </w:rPr>
        <w:br/>
      </w:r>
      <w:r w:rsidR="009F134D" w:rsidRPr="00847AAF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13E71789" w14:textId="4DA96B57" w:rsidR="00190F66" w:rsidRPr="00E91B92" w:rsidRDefault="00E91B92" w:rsidP="00190F6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429F3A6A" w14:textId="528EACB1" w:rsidR="00E91B92" w:rsidRPr="00E91B92" w:rsidRDefault="00E91B92" w:rsidP="00190F6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91B92" w:rsidRPr="00E91B92" w:rsidSect="00A6278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82BF4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201A3FDF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154EF" w14:textId="77777777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Gemeentebestuur Kontich</w:t>
    </w:r>
    <w:r w:rsidRPr="00F100D1">
      <w:rPr>
        <w:sz w:val="16"/>
        <w:szCs w:val="16"/>
      </w:rPr>
      <w:br/>
      <w:t>Gemeenteplein 1</w:t>
    </w:r>
    <w:r w:rsidR="0093424E">
      <w:rPr>
        <w:sz w:val="16"/>
        <w:szCs w:val="16"/>
      </w:rPr>
      <w:tab/>
    </w:r>
    <w:r w:rsidR="0093424E">
      <w:rPr>
        <w:sz w:val="16"/>
        <w:szCs w:val="16"/>
      </w:rPr>
      <w:tab/>
      <w:t>Burgemeester: Bart Seldeslachts</w:t>
    </w:r>
  </w:p>
  <w:p w14:paraId="21A44E9F" w14:textId="0CDAFB5E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2550 Kontich</w:t>
    </w:r>
    <w:r w:rsidRPr="00F100D1">
      <w:rPr>
        <w:sz w:val="16"/>
        <w:szCs w:val="16"/>
      </w:rPr>
      <w:tab/>
    </w:r>
    <w:r w:rsidR="00F7548E" w:rsidRPr="00F100D1">
      <w:rPr>
        <w:sz w:val="16"/>
        <w:szCs w:val="16"/>
      </w:rPr>
      <w:t>Motivering van de wijzigingen</w:t>
    </w:r>
    <w:r w:rsidRPr="00F100D1">
      <w:rPr>
        <w:sz w:val="16"/>
        <w:szCs w:val="16"/>
      </w:rPr>
      <w:tab/>
    </w:r>
    <w:r w:rsidR="00232506">
      <w:rPr>
        <w:sz w:val="16"/>
        <w:szCs w:val="16"/>
      </w:rPr>
      <w:t>A</w:t>
    </w:r>
    <w:r w:rsidR="00F100D1" w:rsidRPr="00F100D1">
      <w:rPr>
        <w:sz w:val="16"/>
        <w:szCs w:val="16"/>
      </w:rPr>
      <w:t>lg. Directeur</w:t>
    </w:r>
    <w:r w:rsidRPr="00F100D1">
      <w:rPr>
        <w:sz w:val="16"/>
        <w:szCs w:val="16"/>
      </w:rPr>
      <w:t>:</w:t>
    </w:r>
    <w:r w:rsidR="00F100D1">
      <w:rPr>
        <w:sz w:val="16"/>
        <w:szCs w:val="16"/>
      </w:rPr>
      <w:t xml:space="preserve">  </w:t>
    </w:r>
    <w:r w:rsidR="00232506">
      <w:rPr>
        <w:sz w:val="16"/>
        <w:szCs w:val="16"/>
      </w:rPr>
      <w:t>Kizzy Rombaut</w:t>
    </w:r>
  </w:p>
  <w:p w14:paraId="3768FA3C" w14:textId="78306C89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NIS-code 11024</w:t>
    </w:r>
    <w:r w:rsidRPr="00F100D1">
      <w:rPr>
        <w:sz w:val="16"/>
        <w:szCs w:val="16"/>
      </w:rPr>
      <w:ptab w:relativeTo="margin" w:alignment="center" w:leader="none"/>
    </w:r>
    <w:r w:rsidR="00232506">
      <w:rPr>
        <w:sz w:val="16"/>
        <w:szCs w:val="16"/>
      </w:rPr>
      <w:t xml:space="preserve">                                           </w:t>
    </w:r>
    <w:r w:rsidR="00CA2CED">
      <w:rPr>
        <w:sz w:val="16"/>
        <w:szCs w:val="16"/>
      </w:rPr>
      <w:t>AMJP</w:t>
    </w:r>
    <w:r w:rsidR="00F6668B">
      <w:rPr>
        <w:sz w:val="16"/>
        <w:szCs w:val="16"/>
      </w:rPr>
      <w:t xml:space="preserve"> </w:t>
    </w:r>
    <w:r w:rsidR="00253CA9">
      <w:rPr>
        <w:sz w:val="16"/>
        <w:szCs w:val="16"/>
      </w:rPr>
      <w:t>1</w:t>
    </w:r>
    <w:r w:rsidR="0093424E">
      <w:rPr>
        <w:sz w:val="16"/>
        <w:szCs w:val="16"/>
      </w:rPr>
      <w:t>/202</w:t>
    </w:r>
    <w:r w:rsidR="006B14DC">
      <w:rPr>
        <w:sz w:val="16"/>
        <w:szCs w:val="16"/>
      </w:rPr>
      <w:t>5</w:t>
    </w:r>
    <w:r w:rsidR="00232506">
      <w:rPr>
        <w:sz w:val="16"/>
        <w:szCs w:val="16"/>
      </w:rPr>
      <w:t xml:space="preserve">                                 </w:t>
    </w:r>
    <w:r w:rsidR="00F100D1" w:rsidRPr="00F100D1">
      <w:rPr>
        <w:sz w:val="16"/>
        <w:szCs w:val="16"/>
      </w:rPr>
      <w:t>Fin. Directeur</w:t>
    </w:r>
    <w:r w:rsidRPr="00F100D1">
      <w:rPr>
        <w:sz w:val="16"/>
        <w:szCs w:val="16"/>
      </w:rPr>
      <w:t>: Kris Versteven</w:t>
    </w:r>
    <w:r w:rsidRPr="00F100D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7C945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1C12FF5D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3D42"/>
    <w:multiLevelType w:val="hybridMultilevel"/>
    <w:tmpl w:val="BCF0FA74"/>
    <w:lvl w:ilvl="0" w:tplc="AF88A2F2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298E"/>
    <w:multiLevelType w:val="hybridMultilevel"/>
    <w:tmpl w:val="C90A24C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3602F"/>
    <w:multiLevelType w:val="hybridMultilevel"/>
    <w:tmpl w:val="940ADE9E"/>
    <w:lvl w:ilvl="0" w:tplc="6D5CD764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222BB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457F0"/>
    <w:multiLevelType w:val="hybridMultilevel"/>
    <w:tmpl w:val="CB5AEBDC"/>
    <w:lvl w:ilvl="0" w:tplc="E2AC982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215FF"/>
    <w:multiLevelType w:val="hybridMultilevel"/>
    <w:tmpl w:val="A196A60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3D25BC"/>
    <w:multiLevelType w:val="hybridMultilevel"/>
    <w:tmpl w:val="F18E9D78"/>
    <w:lvl w:ilvl="0" w:tplc="6E785A26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1D3E42"/>
    <w:multiLevelType w:val="hybridMultilevel"/>
    <w:tmpl w:val="7D6293DE"/>
    <w:lvl w:ilvl="0" w:tplc="D0A6EBB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8051F"/>
    <w:multiLevelType w:val="hybridMultilevel"/>
    <w:tmpl w:val="7F9873EE"/>
    <w:lvl w:ilvl="0" w:tplc="392A74F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4067E"/>
    <w:multiLevelType w:val="hybridMultilevel"/>
    <w:tmpl w:val="BDA6072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3B1502"/>
    <w:multiLevelType w:val="hybridMultilevel"/>
    <w:tmpl w:val="9A8C74BC"/>
    <w:lvl w:ilvl="0" w:tplc="0C764D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BB5E70"/>
    <w:multiLevelType w:val="hybridMultilevel"/>
    <w:tmpl w:val="3730A6EC"/>
    <w:lvl w:ilvl="0" w:tplc="9D94BC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673978"/>
    <w:multiLevelType w:val="hybridMultilevel"/>
    <w:tmpl w:val="A88A5472"/>
    <w:lvl w:ilvl="0" w:tplc="5308B5E6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935205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5D3992"/>
    <w:multiLevelType w:val="hybridMultilevel"/>
    <w:tmpl w:val="D32A846E"/>
    <w:lvl w:ilvl="0" w:tplc="69E28A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900893">
    <w:abstractNumId w:val="14"/>
  </w:num>
  <w:num w:numId="2" w16cid:durableId="1245333306">
    <w:abstractNumId w:val="13"/>
  </w:num>
  <w:num w:numId="3" w16cid:durableId="466169300">
    <w:abstractNumId w:val="9"/>
  </w:num>
  <w:num w:numId="4" w16cid:durableId="591354429">
    <w:abstractNumId w:val="5"/>
  </w:num>
  <w:num w:numId="5" w16cid:durableId="1384019230">
    <w:abstractNumId w:val="1"/>
  </w:num>
  <w:num w:numId="6" w16cid:durableId="662466430">
    <w:abstractNumId w:val="0"/>
  </w:num>
  <w:num w:numId="7" w16cid:durableId="728915124">
    <w:abstractNumId w:val="2"/>
  </w:num>
  <w:num w:numId="8" w16cid:durableId="380983191">
    <w:abstractNumId w:val="11"/>
  </w:num>
  <w:num w:numId="9" w16cid:durableId="1766458829">
    <w:abstractNumId w:val="3"/>
  </w:num>
  <w:num w:numId="10" w16cid:durableId="1997108087">
    <w:abstractNumId w:val="10"/>
  </w:num>
  <w:num w:numId="11" w16cid:durableId="1345013017">
    <w:abstractNumId w:val="16"/>
  </w:num>
  <w:num w:numId="12" w16cid:durableId="1880163256">
    <w:abstractNumId w:val="4"/>
  </w:num>
  <w:num w:numId="13" w16cid:durableId="406076650">
    <w:abstractNumId w:val="8"/>
  </w:num>
  <w:num w:numId="14" w16cid:durableId="631594973">
    <w:abstractNumId w:val="7"/>
  </w:num>
  <w:num w:numId="15" w16cid:durableId="28183503">
    <w:abstractNumId w:val="15"/>
  </w:num>
  <w:num w:numId="16" w16cid:durableId="463280350">
    <w:abstractNumId w:val="6"/>
  </w:num>
  <w:num w:numId="17" w16cid:durableId="8353461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16C85"/>
    <w:rsid w:val="00025714"/>
    <w:rsid w:val="000336A4"/>
    <w:rsid w:val="00050A8F"/>
    <w:rsid w:val="00051DDA"/>
    <w:rsid w:val="00052498"/>
    <w:rsid w:val="0005324B"/>
    <w:rsid w:val="000559F8"/>
    <w:rsid w:val="00060F1B"/>
    <w:rsid w:val="00084756"/>
    <w:rsid w:val="000962AA"/>
    <w:rsid w:val="000B0B4A"/>
    <w:rsid w:val="000D755F"/>
    <w:rsid w:val="000E262B"/>
    <w:rsid w:val="000F15B1"/>
    <w:rsid w:val="00136D3A"/>
    <w:rsid w:val="001458E6"/>
    <w:rsid w:val="001564FD"/>
    <w:rsid w:val="00156B0C"/>
    <w:rsid w:val="00190F66"/>
    <w:rsid w:val="001911D6"/>
    <w:rsid w:val="001A7D10"/>
    <w:rsid w:val="001B38F1"/>
    <w:rsid w:val="001C0BC8"/>
    <w:rsid w:val="001F082D"/>
    <w:rsid w:val="001F4304"/>
    <w:rsid w:val="00207E43"/>
    <w:rsid w:val="00232506"/>
    <w:rsid w:val="00233D2C"/>
    <w:rsid w:val="00253CA9"/>
    <w:rsid w:val="0025451F"/>
    <w:rsid w:val="002741F7"/>
    <w:rsid w:val="0028543B"/>
    <w:rsid w:val="00285648"/>
    <w:rsid w:val="002E159F"/>
    <w:rsid w:val="002F2257"/>
    <w:rsid w:val="00316BEC"/>
    <w:rsid w:val="00340714"/>
    <w:rsid w:val="003572E5"/>
    <w:rsid w:val="00384B00"/>
    <w:rsid w:val="00385759"/>
    <w:rsid w:val="003943BC"/>
    <w:rsid w:val="003A012B"/>
    <w:rsid w:val="003A06B1"/>
    <w:rsid w:val="003A30CC"/>
    <w:rsid w:val="003A3768"/>
    <w:rsid w:val="003A47BD"/>
    <w:rsid w:val="003B11B3"/>
    <w:rsid w:val="003B3D24"/>
    <w:rsid w:val="003C5469"/>
    <w:rsid w:val="003C7505"/>
    <w:rsid w:val="003D51EE"/>
    <w:rsid w:val="003D6823"/>
    <w:rsid w:val="00410A29"/>
    <w:rsid w:val="00416E63"/>
    <w:rsid w:val="004330F3"/>
    <w:rsid w:val="00441BEB"/>
    <w:rsid w:val="00446E17"/>
    <w:rsid w:val="004534C8"/>
    <w:rsid w:val="00465218"/>
    <w:rsid w:val="004777C1"/>
    <w:rsid w:val="00484B07"/>
    <w:rsid w:val="00485DCF"/>
    <w:rsid w:val="0048673E"/>
    <w:rsid w:val="004A179B"/>
    <w:rsid w:val="004B1142"/>
    <w:rsid w:val="004B3F55"/>
    <w:rsid w:val="004B6E3A"/>
    <w:rsid w:val="004C3C87"/>
    <w:rsid w:val="004E7BC3"/>
    <w:rsid w:val="00500415"/>
    <w:rsid w:val="005229CB"/>
    <w:rsid w:val="00523795"/>
    <w:rsid w:val="00532105"/>
    <w:rsid w:val="005361F3"/>
    <w:rsid w:val="00540709"/>
    <w:rsid w:val="00550594"/>
    <w:rsid w:val="00565B51"/>
    <w:rsid w:val="00593AAB"/>
    <w:rsid w:val="00597672"/>
    <w:rsid w:val="005A6616"/>
    <w:rsid w:val="005B3778"/>
    <w:rsid w:val="005B5516"/>
    <w:rsid w:val="005C4851"/>
    <w:rsid w:val="005E3034"/>
    <w:rsid w:val="005E390F"/>
    <w:rsid w:val="005F0B08"/>
    <w:rsid w:val="005F11DC"/>
    <w:rsid w:val="005F7B2D"/>
    <w:rsid w:val="00616517"/>
    <w:rsid w:val="00642554"/>
    <w:rsid w:val="00644496"/>
    <w:rsid w:val="006501C1"/>
    <w:rsid w:val="00653D8E"/>
    <w:rsid w:val="0066336A"/>
    <w:rsid w:val="00666A19"/>
    <w:rsid w:val="00666CCB"/>
    <w:rsid w:val="00667E2B"/>
    <w:rsid w:val="0069399D"/>
    <w:rsid w:val="006961FB"/>
    <w:rsid w:val="006A790D"/>
    <w:rsid w:val="006B14DC"/>
    <w:rsid w:val="006B696F"/>
    <w:rsid w:val="006C5C28"/>
    <w:rsid w:val="006D202B"/>
    <w:rsid w:val="006E7A29"/>
    <w:rsid w:val="006F21CE"/>
    <w:rsid w:val="006F222B"/>
    <w:rsid w:val="006F492C"/>
    <w:rsid w:val="0071358A"/>
    <w:rsid w:val="00717748"/>
    <w:rsid w:val="007340C2"/>
    <w:rsid w:val="00735FA7"/>
    <w:rsid w:val="00745FD1"/>
    <w:rsid w:val="0076003F"/>
    <w:rsid w:val="007608CA"/>
    <w:rsid w:val="007610A9"/>
    <w:rsid w:val="007632E5"/>
    <w:rsid w:val="0078635B"/>
    <w:rsid w:val="0078746E"/>
    <w:rsid w:val="007900D1"/>
    <w:rsid w:val="00790EAF"/>
    <w:rsid w:val="00796B24"/>
    <w:rsid w:val="007A270E"/>
    <w:rsid w:val="007B06C7"/>
    <w:rsid w:val="007C579F"/>
    <w:rsid w:val="007E1C4A"/>
    <w:rsid w:val="007E4CE6"/>
    <w:rsid w:val="00805185"/>
    <w:rsid w:val="008159B4"/>
    <w:rsid w:val="00820691"/>
    <w:rsid w:val="00825FAB"/>
    <w:rsid w:val="00834980"/>
    <w:rsid w:val="00837016"/>
    <w:rsid w:val="00847AAF"/>
    <w:rsid w:val="00850848"/>
    <w:rsid w:val="00864EB4"/>
    <w:rsid w:val="00866282"/>
    <w:rsid w:val="00870CD1"/>
    <w:rsid w:val="00881551"/>
    <w:rsid w:val="0089278C"/>
    <w:rsid w:val="00893C02"/>
    <w:rsid w:val="008A28D3"/>
    <w:rsid w:val="008A4AEF"/>
    <w:rsid w:val="008B076D"/>
    <w:rsid w:val="008B1D38"/>
    <w:rsid w:val="008C376C"/>
    <w:rsid w:val="008F6FF5"/>
    <w:rsid w:val="00930861"/>
    <w:rsid w:val="0093424E"/>
    <w:rsid w:val="00937622"/>
    <w:rsid w:val="00940CA7"/>
    <w:rsid w:val="00957969"/>
    <w:rsid w:val="00985E80"/>
    <w:rsid w:val="009873B7"/>
    <w:rsid w:val="00993C41"/>
    <w:rsid w:val="009942ED"/>
    <w:rsid w:val="009947B2"/>
    <w:rsid w:val="009B026F"/>
    <w:rsid w:val="009B0B83"/>
    <w:rsid w:val="009B3355"/>
    <w:rsid w:val="009B7016"/>
    <w:rsid w:val="009D2D0D"/>
    <w:rsid w:val="009E3DE4"/>
    <w:rsid w:val="009E75F1"/>
    <w:rsid w:val="009F12AA"/>
    <w:rsid w:val="009F134D"/>
    <w:rsid w:val="009F4D28"/>
    <w:rsid w:val="00A02411"/>
    <w:rsid w:val="00A07806"/>
    <w:rsid w:val="00A14485"/>
    <w:rsid w:val="00A21C29"/>
    <w:rsid w:val="00A24D71"/>
    <w:rsid w:val="00A40CA2"/>
    <w:rsid w:val="00A57858"/>
    <w:rsid w:val="00A62787"/>
    <w:rsid w:val="00A726E3"/>
    <w:rsid w:val="00A77722"/>
    <w:rsid w:val="00AA76F9"/>
    <w:rsid w:val="00AB4356"/>
    <w:rsid w:val="00AB4A5E"/>
    <w:rsid w:val="00AC1265"/>
    <w:rsid w:val="00AC325F"/>
    <w:rsid w:val="00AC3A06"/>
    <w:rsid w:val="00AD1081"/>
    <w:rsid w:val="00AD3D06"/>
    <w:rsid w:val="00AD3F8B"/>
    <w:rsid w:val="00B056AB"/>
    <w:rsid w:val="00B13BDD"/>
    <w:rsid w:val="00B50578"/>
    <w:rsid w:val="00B52C06"/>
    <w:rsid w:val="00B56A30"/>
    <w:rsid w:val="00B61074"/>
    <w:rsid w:val="00B7215F"/>
    <w:rsid w:val="00B94376"/>
    <w:rsid w:val="00BA7870"/>
    <w:rsid w:val="00BB2119"/>
    <w:rsid w:val="00BC10A8"/>
    <w:rsid w:val="00BD0247"/>
    <w:rsid w:val="00C007D5"/>
    <w:rsid w:val="00C07594"/>
    <w:rsid w:val="00C47302"/>
    <w:rsid w:val="00C47E25"/>
    <w:rsid w:val="00C52F2F"/>
    <w:rsid w:val="00C628E8"/>
    <w:rsid w:val="00C7751B"/>
    <w:rsid w:val="00C91FEB"/>
    <w:rsid w:val="00CA0FD2"/>
    <w:rsid w:val="00CA2CED"/>
    <w:rsid w:val="00CC7D6A"/>
    <w:rsid w:val="00CD2089"/>
    <w:rsid w:val="00CD615A"/>
    <w:rsid w:val="00CF1DEC"/>
    <w:rsid w:val="00D0201E"/>
    <w:rsid w:val="00D02FBF"/>
    <w:rsid w:val="00D04C9E"/>
    <w:rsid w:val="00D443A4"/>
    <w:rsid w:val="00D46890"/>
    <w:rsid w:val="00D47AA0"/>
    <w:rsid w:val="00D73FC5"/>
    <w:rsid w:val="00D841A0"/>
    <w:rsid w:val="00D87452"/>
    <w:rsid w:val="00D95D1E"/>
    <w:rsid w:val="00DA1C78"/>
    <w:rsid w:val="00DA346B"/>
    <w:rsid w:val="00DA68C4"/>
    <w:rsid w:val="00DE5BC3"/>
    <w:rsid w:val="00E02263"/>
    <w:rsid w:val="00E05F05"/>
    <w:rsid w:val="00E147A2"/>
    <w:rsid w:val="00E50DA6"/>
    <w:rsid w:val="00E52639"/>
    <w:rsid w:val="00E53650"/>
    <w:rsid w:val="00E539B2"/>
    <w:rsid w:val="00E560AA"/>
    <w:rsid w:val="00E67F92"/>
    <w:rsid w:val="00E73E56"/>
    <w:rsid w:val="00E763B1"/>
    <w:rsid w:val="00E804B2"/>
    <w:rsid w:val="00E81045"/>
    <w:rsid w:val="00E84DAB"/>
    <w:rsid w:val="00E85E53"/>
    <w:rsid w:val="00E91B92"/>
    <w:rsid w:val="00E92C22"/>
    <w:rsid w:val="00E95EA2"/>
    <w:rsid w:val="00EA0BE7"/>
    <w:rsid w:val="00ED5170"/>
    <w:rsid w:val="00ED7AEE"/>
    <w:rsid w:val="00EE172A"/>
    <w:rsid w:val="00EE37A1"/>
    <w:rsid w:val="00EE7C72"/>
    <w:rsid w:val="00F03199"/>
    <w:rsid w:val="00F100D1"/>
    <w:rsid w:val="00F10D11"/>
    <w:rsid w:val="00F13C92"/>
    <w:rsid w:val="00F265CE"/>
    <w:rsid w:val="00F26AC3"/>
    <w:rsid w:val="00F42C96"/>
    <w:rsid w:val="00F56EA4"/>
    <w:rsid w:val="00F6668B"/>
    <w:rsid w:val="00F7548E"/>
    <w:rsid w:val="00F85202"/>
    <w:rsid w:val="00F966F1"/>
    <w:rsid w:val="00FA2B54"/>
    <w:rsid w:val="00FB1550"/>
    <w:rsid w:val="00FC5057"/>
    <w:rsid w:val="00FD3A74"/>
    <w:rsid w:val="00FD3F6B"/>
    <w:rsid w:val="00FD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3A0C4E"/>
  <w15:docId w15:val="{BEEFDE7A-E721-48FF-9CD9-4EA3599B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  <w:style w:type="table" w:styleId="Tabelraster">
    <w:name w:val="Table Grid"/>
    <w:basedOn w:val="Standaardtabel"/>
    <w:uiPriority w:val="59"/>
    <w:locked/>
    <w:rsid w:val="00CA2CED"/>
    <w:rPr>
      <w:rFonts w:asciiTheme="minorHAnsi" w:eastAsia="Times New Roman" w:hAnsiTheme="minorHAnsi"/>
      <w:szCs w:val="20"/>
      <w:lang w:val="nl-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1A7D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555FD-A15F-45D5-A004-9D2BAF152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673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25</cp:revision>
  <cp:lastPrinted>2018-12-02T10:42:00Z</cp:lastPrinted>
  <dcterms:created xsi:type="dcterms:W3CDTF">2025-11-13T13:34:00Z</dcterms:created>
  <dcterms:modified xsi:type="dcterms:W3CDTF">2025-11-27T13:09:00Z</dcterms:modified>
</cp:coreProperties>
</file>