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726D" w14:textId="40220A4D" w:rsidR="0001609A" w:rsidRPr="005009A9" w:rsidRDefault="1612C3FC" w:rsidP="005009A9">
      <w:pPr>
        <w:pBdr>
          <w:bottom w:val="single" w:sz="4" w:space="1" w:color="auto"/>
        </w:pBdr>
        <w:rPr>
          <w:b/>
          <w:bCs/>
          <w:sz w:val="32"/>
          <w:szCs w:val="32"/>
        </w:rPr>
      </w:pPr>
      <w:r w:rsidRPr="005009A9">
        <w:rPr>
          <w:b/>
          <w:bCs/>
          <w:sz w:val="32"/>
          <w:szCs w:val="32"/>
        </w:rPr>
        <w:t>Subsidiereglement voor gemachtigd opzichters in Kontich</w:t>
      </w:r>
    </w:p>
    <w:p w14:paraId="62C3F3E0" w14:textId="50491A28" w:rsidR="4EB30DDD" w:rsidRPr="005009A9" w:rsidRDefault="4EB30DDD" w:rsidP="317E17C2">
      <w:pPr>
        <w:rPr>
          <w:rFonts w:ascii="Arial" w:hAnsi="Arial" w:cs="Arial"/>
          <w:sz w:val="21"/>
          <w:szCs w:val="21"/>
        </w:rPr>
      </w:pPr>
      <w:r w:rsidRPr="005009A9">
        <w:rPr>
          <w:rFonts w:ascii="Arial" w:hAnsi="Arial" w:cs="Arial"/>
          <w:b/>
          <w:bCs/>
          <w:sz w:val="21"/>
          <w:szCs w:val="21"/>
        </w:rPr>
        <w:t>Achtergrond en doel</w:t>
      </w:r>
      <w:r w:rsidRPr="005009A9">
        <w:rPr>
          <w:rFonts w:ascii="Arial" w:hAnsi="Arial" w:cs="Arial"/>
          <w:sz w:val="21"/>
          <w:szCs w:val="21"/>
        </w:rPr>
        <w:br/>
        <w:t>Het lokaal bestuur wil de verkeersdrukte aan het begin en einde van de schooldag beter begeleiden.</w:t>
      </w:r>
      <w:r w:rsidRPr="005009A9">
        <w:rPr>
          <w:rFonts w:ascii="Arial" w:hAnsi="Arial" w:cs="Arial"/>
          <w:sz w:val="21"/>
          <w:szCs w:val="21"/>
        </w:rPr>
        <w:br/>
        <w:t>Daarvoor zijn er momenteel drie vormen van toezicht:</w:t>
      </w:r>
    </w:p>
    <w:p w14:paraId="3C15368D" w14:textId="61548AC7" w:rsidR="4EB30DDD" w:rsidRPr="005009A9" w:rsidRDefault="4EB30DDD" w:rsidP="317E17C2">
      <w:pPr>
        <w:pStyle w:val="Lijstalinea"/>
        <w:numPr>
          <w:ilvl w:val="0"/>
          <w:numId w:val="1"/>
        </w:numPr>
        <w:rPr>
          <w:rFonts w:ascii="Arial" w:hAnsi="Arial" w:cs="Arial"/>
          <w:sz w:val="21"/>
          <w:szCs w:val="21"/>
        </w:rPr>
      </w:pPr>
      <w:r w:rsidRPr="005009A9">
        <w:rPr>
          <w:rFonts w:ascii="Arial" w:hAnsi="Arial" w:cs="Arial"/>
          <w:sz w:val="21"/>
          <w:szCs w:val="21"/>
        </w:rPr>
        <w:t xml:space="preserve">Wijkwerkers </w:t>
      </w:r>
    </w:p>
    <w:p w14:paraId="4F0B1B1D" w14:textId="17B2EB79" w:rsidR="4EB30DDD" w:rsidRPr="005009A9" w:rsidRDefault="4EB30DDD" w:rsidP="317E17C2">
      <w:pPr>
        <w:pStyle w:val="Lijstalinea"/>
        <w:numPr>
          <w:ilvl w:val="0"/>
          <w:numId w:val="1"/>
        </w:numPr>
        <w:rPr>
          <w:rFonts w:ascii="Arial" w:hAnsi="Arial" w:cs="Arial"/>
          <w:sz w:val="21"/>
          <w:szCs w:val="21"/>
        </w:rPr>
      </w:pPr>
      <w:r w:rsidRPr="005009A9">
        <w:rPr>
          <w:rFonts w:ascii="Arial" w:hAnsi="Arial" w:cs="Arial"/>
          <w:sz w:val="21"/>
          <w:szCs w:val="21"/>
        </w:rPr>
        <w:t>Gemeenschapswacht (bv. aan de Kruisschanslei)</w:t>
      </w:r>
    </w:p>
    <w:p w14:paraId="37841D8A" w14:textId="198C716A" w:rsidR="4EB30DDD" w:rsidRPr="005009A9" w:rsidRDefault="4EB30DDD" w:rsidP="317E17C2">
      <w:pPr>
        <w:pStyle w:val="Lijstalinea"/>
        <w:numPr>
          <w:ilvl w:val="0"/>
          <w:numId w:val="1"/>
        </w:numPr>
        <w:rPr>
          <w:rFonts w:ascii="Arial" w:hAnsi="Arial" w:cs="Arial"/>
          <w:sz w:val="21"/>
          <w:szCs w:val="21"/>
        </w:rPr>
      </w:pPr>
      <w:r w:rsidRPr="005009A9">
        <w:rPr>
          <w:rFonts w:ascii="Arial" w:hAnsi="Arial" w:cs="Arial"/>
          <w:sz w:val="21"/>
          <w:szCs w:val="21"/>
        </w:rPr>
        <w:t>Politie (indien beschikbaar, op drukke kruispunten zoals de Vijfhoek en Sint-Martinusplein)</w:t>
      </w:r>
    </w:p>
    <w:p w14:paraId="2F9733A8" w14:textId="4D93C857" w:rsidR="4EB30DDD" w:rsidRPr="005009A9" w:rsidRDefault="4EB30DDD" w:rsidP="317E17C2">
      <w:pPr>
        <w:rPr>
          <w:rFonts w:ascii="Arial" w:hAnsi="Arial" w:cs="Arial"/>
          <w:sz w:val="21"/>
          <w:szCs w:val="21"/>
        </w:rPr>
      </w:pPr>
      <w:r w:rsidRPr="005009A9">
        <w:rPr>
          <w:rFonts w:ascii="Arial" w:hAnsi="Arial" w:cs="Arial"/>
          <w:sz w:val="21"/>
          <w:szCs w:val="21"/>
        </w:rPr>
        <w:t>Sommige scholen organiseren zelf toezicht in de schoolomgeving. Om gelijke kansen te bieden en het tekort aan wijkwerkers op te vangen, voorziet het lokaal bestuur een subsidie voor scholen die zelf gemachtigd opzichters inzetten.</w:t>
      </w:r>
    </w:p>
    <w:p w14:paraId="4BE019F2" w14:textId="025E8CD6" w:rsidR="317E17C2" w:rsidRPr="005009A9" w:rsidRDefault="317E17C2" w:rsidP="317E17C2">
      <w:pPr>
        <w:rPr>
          <w:rFonts w:ascii="Arial" w:hAnsi="Arial" w:cs="Arial"/>
          <w:b/>
          <w:bCs/>
          <w:sz w:val="21"/>
          <w:szCs w:val="21"/>
        </w:rPr>
      </w:pPr>
    </w:p>
    <w:p w14:paraId="3702C205" w14:textId="1E53FB95" w:rsidR="0001609A" w:rsidRPr="005009A9" w:rsidRDefault="1612C3FC" w:rsidP="317E17C2">
      <w:pPr>
        <w:rPr>
          <w:rFonts w:ascii="Arial" w:hAnsi="Arial" w:cs="Arial"/>
          <w:sz w:val="21"/>
          <w:szCs w:val="21"/>
        </w:rPr>
      </w:pPr>
      <w:r w:rsidRPr="005009A9">
        <w:rPr>
          <w:rFonts w:ascii="Arial" w:hAnsi="Arial" w:cs="Arial"/>
          <w:b/>
          <w:bCs/>
          <w:sz w:val="21"/>
          <w:szCs w:val="21"/>
        </w:rPr>
        <w:t>Artikel 1 – Subsidie voor scholen</w:t>
      </w:r>
    </w:p>
    <w:p w14:paraId="020BF073" w14:textId="6F072881" w:rsidR="0001609A" w:rsidRPr="005009A9" w:rsidRDefault="1612C3FC" w:rsidP="24CF01E3">
      <w:pPr>
        <w:rPr>
          <w:rFonts w:ascii="Arial" w:hAnsi="Arial" w:cs="Arial"/>
          <w:sz w:val="21"/>
          <w:szCs w:val="21"/>
        </w:rPr>
      </w:pPr>
      <w:r w:rsidRPr="005009A9">
        <w:rPr>
          <w:rFonts w:ascii="Arial" w:hAnsi="Arial" w:cs="Arial"/>
          <w:sz w:val="21"/>
          <w:szCs w:val="21"/>
        </w:rPr>
        <w:t>Scholen in Kontich die een vrijwilliger een vergoeding geven voor het uitvoeren van toezicht als gemachtigd opzichter tijdens de ochtend- of avondspits, kunnen hiervoor een subsidie krijgen van het lokaal bestuur.</w:t>
      </w:r>
    </w:p>
    <w:p w14:paraId="0AF1DD2D" w14:textId="3F4D5D67" w:rsidR="0001609A" w:rsidRPr="005009A9" w:rsidRDefault="1612C3FC" w:rsidP="24CF01E3">
      <w:pPr>
        <w:rPr>
          <w:rFonts w:ascii="Arial" w:hAnsi="Arial" w:cs="Arial"/>
          <w:sz w:val="21"/>
          <w:szCs w:val="21"/>
        </w:rPr>
      </w:pPr>
      <w:r w:rsidRPr="005009A9">
        <w:rPr>
          <w:rFonts w:ascii="Arial" w:hAnsi="Arial" w:cs="Arial"/>
          <w:b/>
          <w:bCs/>
          <w:sz w:val="21"/>
          <w:szCs w:val="21"/>
        </w:rPr>
        <w:t>Artikel 2 – Subsidie voor individuele opzichters</w:t>
      </w:r>
      <w:r w:rsidR="000B7C03" w:rsidRPr="005009A9">
        <w:rPr>
          <w:rFonts w:ascii="Arial" w:hAnsi="Arial" w:cs="Arial"/>
          <w:sz w:val="21"/>
          <w:szCs w:val="21"/>
        </w:rPr>
        <w:br/>
      </w:r>
      <w:r w:rsidRPr="005009A9">
        <w:rPr>
          <w:rFonts w:ascii="Arial" w:hAnsi="Arial" w:cs="Arial"/>
          <w:sz w:val="21"/>
          <w:szCs w:val="21"/>
        </w:rPr>
        <w:t>Ook individuele gemachtigd opzichters die zijn opgeleid en ingezet door het lokaal bestuur Kontich of politiezone HEKLA, en actief zijn op schoolroutes in Kontich, komen in aanmerking voor deze vergoeding.</w:t>
      </w:r>
    </w:p>
    <w:p w14:paraId="7D86AF39" w14:textId="0AB90637" w:rsidR="0001609A" w:rsidRPr="005009A9" w:rsidRDefault="48823187" w:rsidP="24CF01E3">
      <w:pPr>
        <w:rPr>
          <w:rFonts w:ascii="Arial" w:hAnsi="Arial" w:cs="Arial"/>
          <w:sz w:val="21"/>
          <w:szCs w:val="21"/>
        </w:rPr>
      </w:pPr>
      <w:r w:rsidRPr="005009A9">
        <w:rPr>
          <w:rFonts w:ascii="Arial" w:hAnsi="Arial" w:cs="Arial"/>
          <w:b/>
          <w:bCs/>
          <w:sz w:val="21"/>
          <w:szCs w:val="21"/>
        </w:rPr>
        <w:t>Artikel 3 – Bedrag van de subsidie</w:t>
      </w:r>
      <w:r w:rsidR="000B7C03" w:rsidRPr="005009A9">
        <w:rPr>
          <w:rFonts w:ascii="Arial" w:hAnsi="Arial" w:cs="Arial"/>
          <w:sz w:val="21"/>
          <w:szCs w:val="21"/>
        </w:rPr>
        <w:br/>
      </w:r>
      <w:r w:rsidRPr="005009A9">
        <w:rPr>
          <w:rFonts w:ascii="Arial" w:hAnsi="Arial" w:cs="Arial"/>
          <w:sz w:val="21"/>
          <w:szCs w:val="21"/>
        </w:rPr>
        <w:t xml:space="preserve">De subsidie bedraagt de helft van de waarde van een wijkwerk-cheque per opdracht </w:t>
      </w:r>
      <w:r w:rsidR="23BD068B" w:rsidRPr="005009A9">
        <w:rPr>
          <w:rFonts w:ascii="Arial" w:hAnsi="Arial" w:cs="Arial"/>
          <w:sz w:val="21"/>
          <w:szCs w:val="21"/>
        </w:rPr>
        <w:t xml:space="preserve">(de </w:t>
      </w:r>
      <w:r w:rsidR="63A5CA71" w:rsidRPr="005009A9">
        <w:rPr>
          <w:rFonts w:ascii="Arial" w:hAnsi="Arial" w:cs="Arial"/>
          <w:sz w:val="21"/>
          <w:szCs w:val="21"/>
        </w:rPr>
        <w:t>waarde</w:t>
      </w:r>
      <w:r w:rsidR="23BD068B" w:rsidRPr="005009A9">
        <w:rPr>
          <w:rFonts w:ascii="Arial" w:hAnsi="Arial" w:cs="Arial"/>
          <w:sz w:val="21"/>
          <w:szCs w:val="21"/>
        </w:rPr>
        <w:t xml:space="preserve"> bedraagt</w:t>
      </w:r>
      <w:r w:rsidRPr="005009A9">
        <w:rPr>
          <w:rFonts w:ascii="Arial" w:hAnsi="Arial" w:cs="Arial"/>
          <w:sz w:val="21"/>
          <w:szCs w:val="21"/>
        </w:rPr>
        <w:t xml:space="preserve"> </w:t>
      </w:r>
      <w:r w:rsidR="3C42A309" w:rsidRPr="005009A9">
        <w:rPr>
          <w:rFonts w:ascii="Arial" w:hAnsi="Arial" w:cs="Arial"/>
          <w:sz w:val="21"/>
          <w:szCs w:val="21"/>
        </w:rPr>
        <w:t>7</w:t>
      </w:r>
      <w:r w:rsidRPr="005009A9">
        <w:rPr>
          <w:rFonts w:ascii="Arial" w:hAnsi="Arial" w:cs="Arial"/>
          <w:sz w:val="21"/>
          <w:szCs w:val="21"/>
        </w:rPr>
        <w:t>,</w:t>
      </w:r>
      <w:r w:rsidR="22991403" w:rsidRPr="005009A9">
        <w:rPr>
          <w:rFonts w:ascii="Arial" w:hAnsi="Arial" w:cs="Arial"/>
          <w:sz w:val="21"/>
          <w:szCs w:val="21"/>
        </w:rPr>
        <w:t>4</w:t>
      </w:r>
      <w:r w:rsidR="040565E9" w:rsidRPr="005009A9">
        <w:rPr>
          <w:rFonts w:ascii="Arial" w:hAnsi="Arial" w:cs="Arial"/>
          <w:sz w:val="21"/>
          <w:szCs w:val="21"/>
        </w:rPr>
        <w:t>5</w:t>
      </w:r>
      <w:r w:rsidRPr="005009A9">
        <w:rPr>
          <w:rFonts w:ascii="Arial" w:hAnsi="Arial" w:cs="Arial"/>
          <w:sz w:val="21"/>
          <w:szCs w:val="21"/>
        </w:rPr>
        <w:t xml:space="preserve"> euro</w:t>
      </w:r>
      <w:r w:rsidR="4137DE12" w:rsidRPr="005009A9">
        <w:rPr>
          <w:rFonts w:ascii="Arial" w:hAnsi="Arial" w:cs="Arial"/>
          <w:sz w:val="21"/>
          <w:szCs w:val="21"/>
        </w:rPr>
        <w:t xml:space="preserve"> in 2025</w:t>
      </w:r>
      <w:r w:rsidRPr="005009A9">
        <w:rPr>
          <w:rFonts w:ascii="Arial" w:hAnsi="Arial" w:cs="Arial"/>
          <w:sz w:val="21"/>
          <w:szCs w:val="21"/>
        </w:rPr>
        <w:t>).</w:t>
      </w:r>
      <w:r w:rsidR="03CDB155" w:rsidRPr="005009A9">
        <w:rPr>
          <w:rFonts w:ascii="Arial" w:hAnsi="Arial" w:cs="Arial"/>
          <w:sz w:val="21"/>
          <w:szCs w:val="21"/>
        </w:rPr>
        <w:t xml:space="preserve"> </w:t>
      </w:r>
      <w:r w:rsidRPr="005009A9">
        <w:rPr>
          <w:rFonts w:ascii="Arial" w:hAnsi="Arial" w:cs="Arial"/>
          <w:sz w:val="21"/>
          <w:szCs w:val="21"/>
        </w:rPr>
        <w:t>De uitbetaling gebeurt per trimester.</w:t>
      </w:r>
    </w:p>
    <w:p w14:paraId="1B3C7F28" w14:textId="1AE71639" w:rsidR="0001609A" w:rsidRPr="005009A9" w:rsidRDefault="1612C3FC" w:rsidP="317E17C2">
      <w:pPr>
        <w:rPr>
          <w:rFonts w:ascii="Arial" w:hAnsi="Arial" w:cs="Arial"/>
          <w:b/>
          <w:bCs/>
          <w:sz w:val="21"/>
          <w:szCs w:val="21"/>
        </w:rPr>
      </w:pPr>
      <w:r w:rsidRPr="005009A9">
        <w:rPr>
          <w:rFonts w:ascii="Arial" w:hAnsi="Arial" w:cs="Arial"/>
          <w:b/>
          <w:bCs/>
          <w:sz w:val="21"/>
          <w:szCs w:val="21"/>
        </w:rPr>
        <w:t xml:space="preserve">Artikel </w:t>
      </w:r>
      <w:r w:rsidR="40EE14FC" w:rsidRPr="005009A9">
        <w:rPr>
          <w:rFonts w:ascii="Arial" w:hAnsi="Arial" w:cs="Arial"/>
          <w:b/>
          <w:bCs/>
          <w:sz w:val="21"/>
          <w:szCs w:val="21"/>
        </w:rPr>
        <w:t>4</w:t>
      </w:r>
      <w:r w:rsidRPr="005009A9">
        <w:rPr>
          <w:rFonts w:ascii="Arial" w:hAnsi="Arial" w:cs="Arial"/>
          <w:b/>
          <w:bCs/>
          <w:sz w:val="21"/>
          <w:szCs w:val="21"/>
        </w:rPr>
        <w:t xml:space="preserve"> – Opleiding en verzekering</w:t>
      </w:r>
    </w:p>
    <w:p w14:paraId="2A66897C" w14:textId="77559F65" w:rsidR="0001609A" w:rsidRPr="005009A9" w:rsidRDefault="1612C3FC" w:rsidP="24CF01E3">
      <w:pPr>
        <w:rPr>
          <w:rFonts w:ascii="Arial" w:hAnsi="Arial" w:cs="Arial"/>
          <w:sz w:val="21"/>
          <w:szCs w:val="21"/>
        </w:rPr>
      </w:pPr>
      <w:r w:rsidRPr="005009A9">
        <w:rPr>
          <w:rFonts w:ascii="Arial" w:hAnsi="Arial" w:cs="Arial"/>
          <w:sz w:val="21"/>
          <w:szCs w:val="21"/>
        </w:rPr>
        <w:t>Politie HEKLA zorgt voor de opleiding en begeleiding van gemachtigd opzichters.</w:t>
      </w:r>
    </w:p>
    <w:p w14:paraId="57E7862C" w14:textId="247F67D9" w:rsidR="0001609A" w:rsidRPr="005009A9" w:rsidRDefault="1612C3FC" w:rsidP="24CF01E3">
      <w:pPr>
        <w:rPr>
          <w:rFonts w:ascii="Arial" w:hAnsi="Arial" w:cs="Arial"/>
          <w:sz w:val="21"/>
          <w:szCs w:val="21"/>
        </w:rPr>
      </w:pPr>
      <w:r w:rsidRPr="005009A9">
        <w:rPr>
          <w:rFonts w:ascii="Arial" w:hAnsi="Arial" w:cs="Arial"/>
          <w:sz w:val="21"/>
          <w:szCs w:val="21"/>
        </w:rPr>
        <w:t>Het lokaal bestuur verzekert alle vrijwilligers via de gemeentelijke vrijwilligersverzekering.</w:t>
      </w:r>
    </w:p>
    <w:p w14:paraId="65F654D8" w14:textId="5A5A4E48" w:rsidR="0001609A" w:rsidRPr="005009A9" w:rsidRDefault="1612C3FC" w:rsidP="317E17C2">
      <w:pPr>
        <w:rPr>
          <w:rFonts w:ascii="Arial" w:hAnsi="Arial" w:cs="Arial"/>
          <w:b/>
          <w:bCs/>
          <w:sz w:val="21"/>
          <w:szCs w:val="21"/>
        </w:rPr>
      </w:pPr>
      <w:r w:rsidRPr="005009A9">
        <w:rPr>
          <w:rFonts w:ascii="Arial" w:hAnsi="Arial" w:cs="Arial"/>
          <w:b/>
          <w:bCs/>
          <w:sz w:val="21"/>
          <w:szCs w:val="21"/>
        </w:rPr>
        <w:t xml:space="preserve">Artikel </w:t>
      </w:r>
      <w:r w:rsidR="1690F8F4" w:rsidRPr="005009A9">
        <w:rPr>
          <w:rFonts w:ascii="Arial" w:hAnsi="Arial" w:cs="Arial"/>
          <w:b/>
          <w:bCs/>
          <w:sz w:val="21"/>
          <w:szCs w:val="21"/>
        </w:rPr>
        <w:t>5</w:t>
      </w:r>
      <w:r w:rsidRPr="005009A9">
        <w:rPr>
          <w:rFonts w:ascii="Arial" w:hAnsi="Arial" w:cs="Arial"/>
          <w:b/>
          <w:bCs/>
          <w:sz w:val="21"/>
          <w:szCs w:val="21"/>
        </w:rPr>
        <w:t xml:space="preserve"> – Praktische regeling</w:t>
      </w:r>
    </w:p>
    <w:p w14:paraId="7250A164" w14:textId="34558862" w:rsidR="0001609A" w:rsidRPr="005009A9" w:rsidRDefault="1612C3FC" w:rsidP="24CF01E3">
      <w:pPr>
        <w:rPr>
          <w:rFonts w:ascii="Arial" w:hAnsi="Arial" w:cs="Arial"/>
          <w:sz w:val="21"/>
          <w:szCs w:val="21"/>
        </w:rPr>
      </w:pPr>
      <w:r w:rsidRPr="005009A9">
        <w:rPr>
          <w:rFonts w:ascii="Arial" w:hAnsi="Arial" w:cs="Arial"/>
          <w:sz w:val="21"/>
          <w:szCs w:val="21"/>
        </w:rPr>
        <w:t>Jaarlijks is er 6.500 euro voorzien in het exploitatiebudget.</w:t>
      </w:r>
    </w:p>
    <w:p w14:paraId="7942BE3A" w14:textId="7546BBD2" w:rsidR="0001609A" w:rsidRPr="005009A9" w:rsidRDefault="1612C3FC" w:rsidP="24CF01E3">
      <w:pPr>
        <w:rPr>
          <w:rFonts w:ascii="Arial" w:hAnsi="Arial" w:cs="Arial"/>
          <w:sz w:val="21"/>
          <w:szCs w:val="21"/>
        </w:rPr>
      </w:pPr>
      <w:r w:rsidRPr="005009A9">
        <w:rPr>
          <w:rFonts w:ascii="Arial" w:hAnsi="Arial" w:cs="Arial"/>
          <w:sz w:val="21"/>
          <w:szCs w:val="21"/>
        </w:rPr>
        <w:t xml:space="preserve">Elk trimester ontvangen scholen en individuele opzichters een </w:t>
      </w:r>
      <w:r w:rsidR="00433772" w:rsidRPr="005009A9">
        <w:rPr>
          <w:rFonts w:ascii="Arial" w:hAnsi="Arial" w:cs="Arial"/>
          <w:sz w:val="21"/>
          <w:szCs w:val="21"/>
        </w:rPr>
        <w:t>Excel formulier</w:t>
      </w:r>
      <w:r w:rsidRPr="005009A9">
        <w:rPr>
          <w:rFonts w:ascii="Arial" w:hAnsi="Arial" w:cs="Arial"/>
          <w:sz w:val="21"/>
          <w:szCs w:val="21"/>
        </w:rPr>
        <w:t xml:space="preserve"> van de onderwijsdienst.</w:t>
      </w:r>
    </w:p>
    <w:p w14:paraId="2F64012D" w14:textId="2745BC45" w:rsidR="0001609A" w:rsidRPr="005009A9" w:rsidRDefault="1612C3FC" w:rsidP="24CF01E3">
      <w:pPr>
        <w:rPr>
          <w:rFonts w:ascii="Arial" w:hAnsi="Arial" w:cs="Arial"/>
          <w:sz w:val="21"/>
          <w:szCs w:val="21"/>
        </w:rPr>
      </w:pPr>
      <w:r w:rsidRPr="005009A9">
        <w:rPr>
          <w:rFonts w:ascii="Arial" w:hAnsi="Arial" w:cs="Arial"/>
          <w:sz w:val="21"/>
          <w:szCs w:val="21"/>
        </w:rPr>
        <w:t xml:space="preserve">Dit formulier wordt ingevuld terugbezorgd aan de </w:t>
      </w:r>
      <w:r w:rsidR="61FDCD18" w:rsidRPr="005009A9">
        <w:rPr>
          <w:rFonts w:ascii="Arial" w:hAnsi="Arial" w:cs="Arial"/>
          <w:sz w:val="21"/>
          <w:szCs w:val="21"/>
        </w:rPr>
        <w:t>bevoegde</w:t>
      </w:r>
      <w:r w:rsidR="39C2FB3A" w:rsidRPr="005009A9">
        <w:rPr>
          <w:rFonts w:ascii="Arial" w:hAnsi="Arial" w:cs="Arial"/>
          <w:sz w:val="21"/>
          <w:szCs w:val="21"/>
        </w:rPr>
        <w:t xml:space="preserve"> dienst</w:t>
      </w:r>
      <w:r w:rsidRPr="005009A9">
        <w:rPr>
          <w:rFonts w:ascii="Arial" w:hAnsi="Arial" w:cs="Arial"/>
          <w:sz w:val="21"/>
          <w:szCs w:val="21"/>
        </w:rPr>
        <w:t>, die de betaling voorbereidt.</w:t>
      </w:r>
    </w:p>
    <w:p w14:paraId="4988E929" w14:textId="444EC8FE" w:rsidR="0001609A" w:rsidRPr="005009A9" w:rsidRDefault="1612C3FC" w:rsidP="24CF01E3">
      <w:pPr>
        <w:rPr>
          <w:rFonts w:ascii="Arial" w:hAnsi="Arial" w:cs="Arial"/>
          <w:sz w:val="21"/>
          <w:szCs w:val="21"/>
        </w:rPr>
      </w:pPr>
      <w:r w:rsidRPr="005009A9">
        <w:rPr>
          <w:rFonts w:ascii="Arial" w:hAnsi="Arial" w:cs="Arial"/>
          <w:sz w:val="21"/>
          <w:szCs w:val="21"/>
        </w:rPr>
        <w:t>Scholen geven de gegevens van hun vrijwilligers tijdig door voor verzekering en vergoeding.</w:t>
      </w:r>
    </w:p>
    <w:p w14:paraId="13038A05" w14:textId="265B38A1" w:rsidR="0001609A" w:rsidRPr="005009A9" w:rsidRDefault="1612C3FC" w:rsidP="24CF01E3">
      <w:pPr>
        <w:rPr>
          <w:rFonts w:ascii="Arial" w:hAnsi="Arial" w:cs="Arial"/>
          <w:sz w:val="21"/>
          <w:szCs w:val="21"/>
        </w:rPr>
      </w:pPr>
      <w:r w:rsidRPr="005009A9">
        <w:rPr>
          <w:rFonts w:ascii="Arial" w:hAnsi="Arial" w:cs="Arial"/>
          <w:b/>
          <w:bCs/>
          <w:sz w:val="21"/>
          <w:szCs w:val="21"/>
        </w:rPr>
        <w:t xml:space="preserve">Artikel </w:t>
      </w:r>
      <w:r w:rsidR="00433772" w:rsidRPr="005009A9">
        <w:rPr>
          <w:rFonts w:ascii="Arial" w:hAnsi="Arial" w:cs="Arial"/>
          <w:b/>
          <w:bCs/>
          <w:sz w:val="21"/>
          <w:szCs w:val="21"/>
        </w:rPr>
        <w:t>6</w:t>
      </w:r>
      <w:r w:rsidRPr="005009A9">
        <w:rPr>
          <w:rFonts w:ascii="Arial" w:hAnsi="Arial" w:cs="Arial"/>
          <w:b/>
          <w:bCs/>
          <w:sz w:val="21"/>
          <w:szCs w:val="21"/>
        </w:rPr>
        <w:t xml:space="preserve"> – Voorwaarden voor vergoeding</w:t>
      </w:r>
      <w:r w:rsidR="000B7C03" w:rsidRPr="005009A9">
        <w:rPr>
          <w:rFonts w:ascii="Arial" w:hAnsi="Arial" w:cs="Arial"/>
          <w:sz w:val="21"/>
          <w:szCs w:val="21"/>
        </w:rPr>
        <w:br/>
      </w:r>
      <w:r w:rsidRPr="005009A9">
        <w:rPr>
          <w:rFonts w:ascii="Arial" w:hAnsi="Arial" w:cs="Arial"/>
          <w:sz w:val="21"/>
          <w:szCs w:val="21"/>
        </w:rPr>
        <w:t>De vergoeding geldt alleen voor vrijwilligers die als gemachtigd opzichter actief zijn op schoolroutes of de openbare weg in de schoolomgeving.</w:t>
      </w:r>
      <w:r w:rsidR="000B7C03" w:rsidRPr="005009A9">
        <w:rPr>
          <w:rFonts w:ascii="Arial" w:hAnsi="Arial" w:cs="Arial"/>
          <w:sz w:val="21"/>
          <w:szCs w:val="21"/>
        </w:rPr>
        <w:br/>
      </w:r>
      <w:r w:rsidRPr="005009A9">
        <w:rPr>
          <w:rFonts w:ascii="Arial" w:hAnsi="Arial" w:cs="Arial"/>
          <w:sz w:val="21"/>
          <w:szCs w:val="21"/>
        </w:rPr>
        <w:t>Personeelsleden die toezicht houden aan de schoolpoort vallen onder de reguliere schoolwerking en komen niet in aanmerking.</w:t>
      </w:r>
    </w:p>
    <w:p w14:paraId="7B5CAEB5" w14:textId="2FF5F6D2" w:rsidR="0001609A" w:rsidRPr="005009A9" w:rsidRDefault="0001609A" w:rsidP="24CF01E3">
      <w:pPr>
        <w:rPr>
          <w:rFonts w:ascii="Arial" w:hAnsi="Arial" w:cs="Arial"/>
          <w:sz w:val="21"/>
          <w:szCs w:val="21"/>
        </w:rPr>
      </w:pPr>
    </w:p>
    <w:sectPr w:rsidR="0001609A" w:rsidRPr="005009A9" w:rsidSect="005009A9">
      <w:head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4CF5E" w14:textId="77777777" w:rsidR="005009A9" w:rsidRDefault="005009A9" w:rsidP="005009A9">
      <w:pPr>
        <w:spacing w:after="0" w:line="240" w:lineRule="auto"/>
      </w:pPr>
      <w:r>
        <w:separator/>
      </w:r>
    </w:p>
  </w:endnote>
  <w:endnote w:type="continuationSeparator" w:id="0">
    <w:p w14:paraId="02C3BB10" w14:textId="77777777" w:rsidR="005009A9" w:rsidRDefault="005009A9" w:rsidP="00500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DF669" w14:textId="77777777" w:rsidR="005009A9" w:rsidRDefault="005009A9" w:rsidP="005009A9">
      <w:pPr>
        <w:spacing w:after="0" w:line="240" w:lineRule="auto"/>
      </w:pPr>
      <w:r>
        <w:separator/>
      </w:r>
    </w:p>
  </w:footnote>
  <w:footnote w:type="continuationSeparator" w:id="0">
    <w:p w14:paraId="70CB4587" w14:textId="77777777" w:rsidR="005009A9" w:rsidRDefault="005009A9" w:rsidP="005009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36FFE" w14:textId="24D7AC1A" w:rsidR="005009A9" w:rsidRDefault="005009A9">
    <w:pPr>
      <w:pStyle w:val="Koptekst"/>
    </w:pPr>
  </w:p>
  <w:p w14:paraId="66B7F63A" w14:textId="77777777" w:rsidR="005009A9" w:rsidRDefault="005009A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681E0" w14:textId="792F92BF" w:rsidR="005009A9" w:rsidRDefault="005009A9" w:rsidP="005009A9">
    <w:pPr>
      <w:pStyle w:val="Koptekst"/>
      <w:tabs>
        <w:tab w:val="clear" w:pos="4536"/>
        <w:tab w:val="clear" w:pos="9072"/>
        <w:tab w:val="left" w:pos="1315"/>
      </w:tabs>
    </w:pPr>
    <w:r w:rsidRPr="005009A9">
      <w:rPr>
        <w:rFonts w:ascii="Aptos" w:eastAsia="Aptos" w:hAnsi="Aptos" w:cs="Times New Roman"/>
        <w:noProof/>
        <w:kern w:val="2"/>
        <w:lang w:val="nl-BE"/>
        <w14:ligatures w14:val="standardContextual"/>
      </w:rPr>
      <w:drawing>
        <wp:anchor distT="0" distB="0" distL="114300" distR="114300" simplePos="0" relativeHeight="251659264" behindDoc="1" locked="0" layoutInCell="1" allowOverlap="1" wp14:anchorId="306E68F5" wp14:editId="5C16A7A3">
          <wp:simplePos x="0" y="0"/>
          <wp:positionH relativeFrom="column">
            <wp:posOffset>-153366</wp:posOffset>
          </wp:positionH>
          <wp:positionV relativeFrom="paragraph">
            <wp:posOffset>-635</wp:posOffset>
          </wp:positionV>
          <wp:extent cx="2368800" cy="414000"/>
          <wp:effectExtent l="0" t="0" r="0" b="0"/>
          <wp:wrapNone/>
          <wp:docPr id="1201628064" name="Afbeelding 2" descr="Afbeelding met Lettertype, Graphics,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28064" name="Afbeelding 2" descr="Afbeelding met Lettertype, Graphics, grafische vormgeving, logo&#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8800" cy="4140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236AF"/>
    <w:multiLevelType w:val="hybridMultilevel"/>
    <w:tmpl w:val="907C915A"/>
    <w:lvl w:ilvl="0" w:tplc="B0CC29DE">
      <w:start w:val="1"/>
      <w:numFmt w:val="bullet"/>
      <w:lvlText w:val=""/>
      <w:lvlJc w:val="left"/>
      <w:pPr>
        <w:ind w:left="720" w:hanging="360"/>
      </w:pPr>
      <w:rPr>
        <w:rFonts w:ascii="Symbol" w:hAnsi="Symbol" w:hint="default"/>
      </w:rPr>
    </w:lvl>
    <w:lvl w:ilvl="1" w:tplc="8AD698EC">
      <w:start w:val="1"/>
      <w:numFmt w:val="bullet"/>
      <w:lvlText w:val="o"/>
      <w:lvlJc w:val="left"/>
      <w:pPr>
        <w:ind w:left="1440" w:hanging="360"/>
      </w:pPr>
      <w:rPr>
        <w:rFonts w:ascii="Courier New" w:hAnsi="Courier New" w:hint="default"/>
      </w:rPr>
    </w:lvl>
    <w:lvl w:ilvl="2" w:tplc="1D825B26">
      <w:start w:val="1"/>
      <w:numFmt w:val="bullet"/>
      <w:lvlText w:val=""/>
      <w:lvlJc w:val="left"/>
      <w:pPr>
        <w:ind w:left="2160" w:hanging="360"/>
      </w:pPr>
      <w:rPr>
        <w:rFonts w:ascii="Wingdings" w:hAnsi="Wingdings" w:hint="default"/>
      </w:rPr>
    </w:lvl>
    <w:lvl w:ilvl="3" w:tplc="1902A65A">
      <w:start w:val="1"/>
      <w:numFmt w:val="bullet"/>
      <w:lvlText w:val=""/>
      <w:lvlJc w:val="left"/>
      <w:pPr>
        <w:ind w:left="2880" w:hanging="360"/>
      </w:pPr>
      <w:rPr>
        <w:rFonts w:ascii="Symbol" w:hAnsi="Symbol" w:hint="default"/>
      </w:rPr>
    </w:lvl>
    <w:lvl w:ilvl="4" w:tplc="5C34B46E">
      <w:start w:val="1"/>
      <w:numFmt w:val="bullet"/>
      <w:lvlText w:val="o"/>
      <w:lvlJc w:val="left"/>
      <w:pPr>
        <w:ind w:left="3600" w:hanging="360"/>
      </w:pPr>
      <w:rPr>
        <w:rFonts w:ascii="Courier New" w:hAnsi="Courier New" w:hint="default"/>
      </w:rPr>
    </w:lvl>
    <w:lvl w:ilvl="5" w:tplc="8806E7DA">
      <w:start w:val="1"/>
      <w:numFmt w:val="bullet"/>
      <w:lvlText w:val=""/>
      <w:lvlJc w:val="left"/>
      <w:pPr>
        <w:ind w:left="4320" w:hanging="360"/>
      </w:pPr>
      <w:rPr>
        <w:rFonts w:ascii="Wingdings" w:hAnsi="Wingdings" w:hint="default"/>
      </w:rPr>
    </w:lvl>
    <w:lvl w:ilvl="6" w:tplc="4B346256">
      <w:start w:val="1"/>
      <w:numFmt w:val="bullet"/>
      <w:lvlText w:val=""/>
      <w:lvlJc w:val="left"/>
      <w:pPr>
        <w:ind w:left="5040" w:hanging="360"/>
      </w:pPr>
      <w:rPr>
        <w:rFonts w:ascii="Symbol" w:hAnsi="Symbol" w:hint="default"/>
      </w:rPr>
    </w:lvl>
    <w:lvl w:ilvl="7" w:tplc="F8382C44">
      <w:start w:val="1"/>
      <w:numFmt w:val="bullet"/>
      <w:lvlText w:val="o"/>
      <w:lvlJc w:val="left"/>
      <w:pPr>
        <w:ind w:left="5760" w:hanging="360"/>
      </w:pPr>
      <w:rPr>
        <w:rFonts w:ascii="Courier New" w:hAnsi="Courier New" w:hint="default"/>
      </w:rPr>
    </w:lvl>
    <w:lvl w:ilvl="8" w:tplc="B8EE03CC">
      <w:start w:val="1"/>
      <w:numFmt w:val="bullet"/>
      <w:lvlText w:val=""/>
      <w:lvlJc w:val="left"/>
      <w:pPr>
        <w:ind w:left="6480" w:hanging="360"/>
      </w:pPr>
      <w:rPr>
        <w:rFonts w:ascii="Wingdings" w:hAnsi="Wingdings" w:hint="default"/>
      </w:rPr>
    </w:lvl>
  </w:abstractNum>
  <w:abstractNum w:abstractNumId="1" w15:restartNumberingAfterBreak="0">
    <w:nsid w:val="4364035B"/>
    <w:multiLevelType w:val="hybridMultilevel"/>
    <w:tmpl w:val="A7CA9246"/>
    <w:lvl w:ilvl="0" w:tplc="ED0ED09E">
      <w:start w:val="1"/>
      <w:numFmt w:val="bullet"/>
      <w:lvlText w:val=""/>
      <w:lvlJc w:val="left"/>
      <w:pPr>
        <w:ind w:left="720" w:hanging="360"/>
      </w:pPr>
      <w:rPr>
        <w:rFonts w:ascii="Symbol" w:hAnsi="Symbol" w:hint="default"/>
      </w:rPr>
    </w:lvl>
    <w:lvl w:ilvl="1" w:tplc="E92E4320">
      <w:start w:val="1"/>
      <w:numFmt w:val="bullet"/>
      <w:lvlText w:val="o"/>
      <w:lvlJc w:val="left"/>
      <w:pPr>
        <w:ind w:left="1440" w:hanging="360"/>
      </w:pPr>
      <w:rPr>
        <w:rFonts w:ascii="Courier New" w:hAnsi="Courier New" w:hint="default"/>
      </w:rPr>
    </w:lvl>
    <w:lvl w:ilvl="2" w:tplc="A4C80F56">
      <w:start w:val="1"/>
      <w:numFmt w:val="bullet"/>
      <w:lvlText w:val=""/>
      <w:lvlJc w:val="left"/>
      <w:pPr>
        <w:ind w:left="2160" w:hanging="360"/>
      </w:pPr>
      <w:rPr>
        <w:rFonts w:ascii="Wingdings" w:hAnsi="Wingdings" w:hint="default"/>
      </w:rPr>
    </w:lvl>
    <w:lvl w:ilvl="3" w:tplc="CBB0A9F0">
      <w:start w:val="1"/>
      <w:numFmt w:val="bullet"/>
      <w:lvlText w:val=""/>
      <w:lvlJc w:val="left"/>
      <w:pPr>
        <w:ind w:left="2880" w:hanging="360"/>
      </w:pPr>
      <w:rPr>
        <w:rFonts w:ascii="Symbol" w:hAnsi="Symbol" w:hint="default"/>
      </w:rPr>
    </w:lvl>
    <w:lvl w:ilvl="4" w:tplc="0BBA30AA">
      <w:start w:val="1"/>
      <w:numFmt w:val="bullet"/>
      <w:lvlText w:val="o"/>
      <w:lvlJc w:val="left"/>
      <w:pPr>
        <w:ind w:left="3600" w:hanging="360"/>
      </w:pPr>
      <w:rPr>
        <w:rFonts w:ascii="Courier New" w:hAnsi="Courier New" w:hint="default"/>
      </w:rPr>
    </w:lvl>
    <w:lvl w:ilvl="5" w:tplc="75280852">
      <w:start w:val="1"/>
      <w:numFmt w:val="bullet"/>
      <w:lvlText w:val=""/>
      <w:lvlJc w:val="left"/>
      <w:pPr>
        <w:ind w:left="4320" w:hanging="360"/>
      </w:pPr>
      <w:rPr>
        <w:rFonts w:ascii="Wingdings" w:hAnsi="Wingdings" w:hint="default"/>
      </w:rPr>
    </w:lvl>
    <w:lvl w:ilvl="6" w:tplc="6E7AB9DC">
      <w:start w:val="1"/>
      <w:numFmt w:val="bullet"/>
      <w:lvlText w:val=""/>
      <w:lvlJc w:val="left"/>
      <w:pPr>
        <w:ind w:left="5040" w:hanging="360"/>
      </w:pPr>
      <w:rPr>
        <w:rFonts w:ascii="Symbol" w:hAnsi="Symbol" w:hint="default"/>
      </w:rPr>
    </w:lvl>
    <w:lvl w:ilvl="7" w:tplc="D8E8E0D0">
      <w:start w:val="1"/>
      <w:numFmt w:val="bullet"/>
      <w:lvlText w:val="o"/>
      <w:lvlJc w:val="left"/>
      <w:pPr>
        <w:ind w:left="5760" w:hanging="360"/>
      </w:pPr>
      <w:rPr>
        <w:rFonts w:ascii="Courier New" w:hAnsi="Courier New" w:hint="default"/>
      </w:rPr>
    </w:lvl>
    <w:lvl w:ilvl="8" w:tplc="4E7657DE">
      <w:start w:val="1"/>
      <w:numFmt w:val="bullet"/>
      <w:lvlText w:val=""/>
      <w:lvlJc w:val="left"/>
      <w:pPr>
        <w:ind w:left="6480" w:hanging="360"/>
      </w:pPr>
      <w:rPr>
        <w:rFonts w:ascii="Wingdings" w:hAnsi="Wingdings" w:hint="default"/>
      </w:rPr>
    </w:lvl>
  </w:abstractNum>
  <w:abstractNum w:abstractNumId="2" w15:restartNumberingAfterBreak="0">
    <w:nsid w:val="5E3165C5"/>
    <w:multiLevelType w:val="hybridMultilevel"/>
    <w:tmpl w:val="10EC7732"/>
    <w:lvl w:ilvl="0" w:tplc="2E68D282">
      <w:start w:val="1"/>
      <w:numFmt w:val="bullet"/>
      <w:lvlText w:val=""/>
      <w:lvlJc w:val="left"/>
      <w:pPr>
        <w:ind w:left="1068" w:hanging="360"/>
      </w:pPr>
      <w:rPr>
        <w:rFonts w:ascii="Symbol" w:hAnsi="Symbol" w:hint="default"/>
      </w:rPr>
    </w:lvl>
    <w:lvl w:ilvl="1" w:tplc="5F70B892">
      <w:start w:val="1"/>
      <w:numFmt w:val="bullet"/>
      <w:lvlText w:val="o"/>
      <w:lvlJc w:val="left"/>
      <w:pPr>
        <w:ind w:left="1788" w:hanging="360"/>
      </w:pPr>
      <w:rPr>
        <w:rFonts w:ascii="Courier New" w:hAnsi="Courier New" w:hint="default"/>
      </w:rPr>
    </w:lvl>
    <w:lvl w:ilvl="2" w:tplc="4D3A3BA0">
      <w:start w:val="1"/>
      <w:numFmt w:val="bullet"/>
      <w:lvlText w:val=""/>
      <w:lvlJc w:val="left"/>
      <w:pPr>
        <w:ind w:left="2508" w:hanging="360"/>
      </w:pPr>
      <w:rPr>
        <w:rFonts w:ascii="Wingdings" w:hAnsi="Wingdings" w:hint="default"/>
      </w:rPr>
    </w:lvl>
    <w:lvl w:ilvl="3" w:tplc="E3CCC12C">
      <w:start w:val="1"/>
      <w:numFmt w:val="bullet"/>
      <w:lvlText w:val=""/>
      <w:lvlJc w:val="left"/>
      <w:pPr>
        <w:ind w:left="3228" w:hanging="360"/>
      </w:pPr>
      <w:rPr>
        <w:rFonts w:ascii="Symbol" w:hAnsi="Symbol" w:hint="default"/>
      </w:rPr>
    </w:lvl>
    <w:lvl w:ilvl="4" w:tplc="2E783778">
      <w:start w:val="1"/>
      <w:numFmt w:val="bullet"/>
      <w:lvlText w:val="o"/>
      <w:lvlJc w:val="left"/>
      <w:pPr>
        <w:ind w:left="3948" w:hanging="360"/>
      </w:pPr>
      <w:rPr>
        <w:rFonts w:ascii="Courier New" w:hAnsi="Courier New" w:hint="default"/>
      </w:rPr>
    </w:lvl>
    <w:lvl w:ilvl="5" w:tplc="81BEE724">
      <w:start w:val="1"/>
      <w:numFmt w:val="bullet"/>
      <w:lvlText w:val=""/>
      <w:lvlJc w:val="left"/>
      <w:pPr>
        <w:ind w:left="4668" w:hanging="360"/>
      </w:pPr>
      <w:rPr>
        <w:rFonts w:ascii="Wingdings" w:hAnsi="Wingdings" w:hint="default"/>
      </w:rPr>
    </w:lvl>
    <w:lvl w:ilvl="6" w:tplc="DCE4A85A">
      <w:start w:val="1"/>
      <w:numFmt w:val="bullet"/>
      <w:lvlText w:val=""/>
      <w:lvlJc w:val="left"/>
      <w:pPr>
        <w:ind w:left="5388" w:hanging="360"/>
      </w:pPr>
      <w:rPr>
        <w:rFonts w:ascii="Symbol" w:hAnsi="Symbol" w:hint="default"/>
      </w:rPr>
    </w:lvl>
    <w:lvl w:ilvl="7" w:tplc="1980BD88">
      <w:start w:val="1"/>
      <w:numFmt w:val="bullet"/>
      <w:lvlText w:val="o"/>
      <w:lvlJc w:val="left"/>
      <w:pPr>
        <w:ind w:left="6108" w:hanging="360"/>
      </w:pPr>
      <w:rPr>
        <w:rFonts w:ascii="Courier New" w:hAnsi="Courier New" w:hint="default"/>
      </w:rPr>
    </w:lvl>
    <w:lvl w:ilvl="8" w:tplc="928CA386">
      <w:start w:val="1"/>
      <w:numFmt w:val="bullet"/>
      <w:lvlText w:val=""/>
      <w:lvlJc w:val="left"/>
      <w:pPr>
        <w:ind w:left="6828" w:hanging="360"/>
      </w:pPr>
      <w:rPr>
        <w:rFonts w:ascii="Wingdings" w:hAnsi="Wingdings" w:hint="default"/>
      </w:rPr>
    </w:lvl>
  </w:abstractNum>
  <w:abstractNum w:abstractNumId="3" w15:restartNumberingAfterBreak="0">
    <w:nsid w:val="6EB61BDC"/>
    <w:multiLevelType w:val="hybridMultilevel"/>
    <w:tmpl w:val="3A0C3D36"/>
    <w:lvl w:ilvl="0" w:tplc="A0EAAA00">
      <w:start w:val="1"/>
      <w:numFmt w:val="bullet"/>
      <w:lvlText w:val=""/>
      <w:lvlJc w:val="left"/>
      <w:pPr>
        <w:ind w:left="720" w:hanging="360"/>
      </w:pPr>
      <w:rPr>
        <w:rFonts w:ascii="Symbol" w:hAnsi="Symbol" w:hint="default"/>
      </w:rPr>
    </w:lvl>
    <w:lvl w:ilvl="1" w:tplc="755479A4">
      <w:start w:val="1"/>
      <w:numFmt w:val="bullet"/>
      <w:lvlText w:val="o"/>
      <w:lvlJc w:val="left"/>
      <w:pPr>
        <w:ind w:left="1440" w:hanging="360"/>
      </w:pPr>
      <w:rPr>
        <w:rFonts w:ascii="Courier New" w:hAnsi="Courier New" w:hint="default"/>
      </w:rPr>
    </w:lvl>
    <w:lvl w:ilvl="2" w:tplc="0CD226E2">
      <w:start w:val="1"/>
      <w:numFmt w:val="bullet"/>
      <w:lvlText w:val=""/>
      <w:lvlJc w:val="left"/>
      <w:pPr>
        <w:ind w:left="2160" w:hanging="360"/>
      </w:pPr>
      <w:rPr>
        <w:rFonts w:ascii="Wingdings" w:hAnsi="Wingdings" w:hint="default"/>
      </w:rPr>
    </w:lvl>
    <w:lvl w:ilvl="3" w:tplc="17440BC6">
      <w:start w:val="1"/>
      <w:numFmt w:val="bullet"/>
      <w:lvlText w:val=""/>
      <w:lvlJc w:val="left"/>
      <w:pPr>
        <w:ind w:left="2880" w:hanging="360"/>
      </w:pPr>
      <w:rPr>
        <w:rFonts w:ascii="Symbol" w:hAnsi="Symbol" w:hint="default"/>
      </w:rPr>
    </w:lvl>
    <w:lvl w:ilvl="4" w:tplc="234A2292">
      <w:start w:val="1"/>
      <w:numFmt w:val="bullet"/>
      <w:lvlText w:val="o"/>
      <w:lvlJc w:val="left"/>
      <w:pPr>
        <w:ind w:left="3600" w:hanging="360"/>
      </w:pPr>
      <w:rPr>
        <w:rFonts w:ascii="Courier New" w:hAnsi="Courier New" w:hint="default"/>
      </w:rPr>
    </w:lvl>
    <w:lvl w:ilvl="5" w:tplc="8E8E8158">
      <w:start w:val="1"/>
      <w:numFmt w:val="bullet"/>
      <w:lvlText w:val=""/>
      <w:lvlJc w:val="left"/>
      <w:pPr>
        <w:ind w:left="4320" w:hanging="360"/>
      </w:pPr>
      <w:rPr>
        <w:rFonts w:ascii="Wingdings" w:hAnsi="Wingdings" w:hint="default"/>
      </w:rPr>
    </w:lvl>
    <w:lvl w:ilvl="6" w:tplc="9B3007E2">
      <w:start w:val="1"/>
      <w:numFmt w:val="bullet"/>
      <w:lvlText w:val=""/>
      <w:lvlJc w:val="left"/>
      <w:pPr>
        <w:ind w:left="5040" w:hanging="360"/>
      </w:pPr>
      <w:rPr>
        <w:rFonts w:ascii="Symbol" w:hAnsi="Symbol" w:hint="default"/>
      </w:rPr>
    </w:lvl>
    <w:lvl w:ilvl="7" w:tplc="BE682616">
      <w:start w:val="1"/>
      <w:numFmt w:val="bullet"/>
      <w:lvlText w:val="o"/>
      <w:lvlJc w:val="left"/>
      <w:pPr>
        <w:ind w:left="5760" w:hanging="360"/>
      </w:pPr>
      <w:rPr>
        <w:rFonts w:ascii="Courier New" w:hAnsi="Courier New" w:hint="default"/>
      </w:rPr>
    </w:lvl>
    <w:lvl w:ilvl="8" w:tplc="9A60E44A">
      <w:start w:val="1"/>
      <w:numFmt w:val="bullet"/>
      <w:lvlText w:val=""/>
      <w:lvlJc w:val="left"/>
      <w:pPr>
        <w:ind w:left="6480" w:hanging="360"/>
      </w:pPr>
      <w:rPr>
        <w:rFonts w:ascii="Wingdings" w:hAnsi="Wingdings" w:hint="default"/>
      </w:rPr>
    </w:lvl>
  </w:abstractNum>
  <w:num w:numId="1" w16cid:durableId="1255015454">
    <w:abstractNumId w:val="2"/>
  </w:num>
  <w:num w:numId="2" w16cid:durableId="281227079">
    <w:abstractNumId w:val="1"/>
  </w:num>
  <w:num w:numId="3" w16cid:durableId="372652759">
    <w:abstractNumId w:val="3"/>
  </w:num>
  <w:num w:numId="4" w16cid:durableId="160121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1CC654"/>
    <w:rsid w:val="0001609A"/>
    <w:rsid w:val="000B7C03"/>
    <w:rsid w:val="00244310"/>
    <w:rsid w:val="00433772"/>
    <w:rsid w:val="005009A9"/>
    <w:rsid w:val="007A6FB8"/>
    <w:rsid w:val="0094446B"/>
    <w:rsid w:val="00CA532D"/>
    <w:rsid w:val="00E873E3"/>
    <w:rsid w:val="03CDB155"/>
    <w:rsid w:val="040565E9"/>
    <w:rsid w:val="1612C3FC"/>
    <w:rsid w:val="1690F8F4"/>
    <w:rsid w:val="20EFBCE3"/>
    <w:rsid w:val="22991403"/>
    <w:rsid w:val="23BD068B"/>
    <w:rsid w:val="23D52560"/>
    <w:rsid w:val="241CC654"/>
    <w:rsid w:val="24CF01E3"/>
    <w:rsid w:val="27D2A995"/>
    <w:rsid w:val="29500228"/>
    <w:rsid w:val="317E17C2"/>
    <w:rsid w:val="369C919C"/>
    <w:rsid w:val="39C2FB3A"/>
    <w:rsid w:val="3B1A4D3A"/>
    <w:rsid w:val="3C42A309"/>
    <w:rsid w:val="40EE14FC"/>
    <w:rsid w:val="4137DE12"/>
    <w:rsid w:val="41ECF526"/>
    <w:rsid w:val="48823187"/>
    <w:rsid w:val="4986E416"/>
    <w:rsid w:val="4C493730"/>
    <w:rsid w:val="4EB30DDD"/>
    <w:rsid w:val="50704736"/>
    <w:rsid w:val="58470589"/>
    <w:rsid w:val="59281CD0"/>
    <w:rsid w:val="5E554F49"/>
    <w:rsid w:val="61FDCD18"/>
    <w:rsid w:val="63A5CA71"/>
    <w:rsid w:val="63FABA6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1CC654"/>
  <w15:chartTrackingRefBased/>
  <w15:docId w15:val="{758DB48C-6B18-40DF-B3B0-961971AA4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3">
    <w:name w:val="heading 3"/>
    <w:basedOn w:val="Standaard"/>
    <w:next w:val="Standaard"/>
    <w:uiPriority w:val="9"/>
    <w:unhideWhenUsed/>
    <w:qFormat/>
    <w:rsid w:val="317E17C2"/>
    <w:pPr>
      <w:keepNext/>
      <w:keepLines/>
      <w:spacing w:before="160" w:after="80"/>
      <w:outlineLvl w:val="2"/>
    </w:pPr>
    <w:rPr>
      <w:rFonts w:eastAsiaTheme="majorEastAsia" w:cstheme="majorBidi"/>
      <w:color w:val="0F4761" w:themeColor="accent1" w:themeShade="BF"/>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317E17C2"/>
    <w:pPr>
      <w:ind w:left="720"/>
      <w:contextualSpacing/>
    </w:pPr>
  </w:style>
  <w:style w:type="paragraph" w:styleId="Koptekst">
    <w:name w:val="header"/>
    <w:basedOn w:val="Standaard"/>
    <w:link w:val="KoptekstChar"/>
    <w:uiPriority w:val="99"/>
    <w:unhideWhenUsed/>
    <w:rsid w:val="005009A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009A9"/>
  </w:style>
  <w:style w:type="paragraph" w:styleId="Voettekst">
    <w:name w:val="footer"/>
    <w:basedOn w:val="Standaard"/>
    <w:link w:val="VoettekstChar"/>
    <w:uiPriority w:val="99"/>
    <w:unhideWhenUsed/>
    <w:rsid w:val="005009A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00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3E93DA679B0F47BC91CAC1C7D7001C" ma:contentTypeVersion="11" ma:contentTypeDescription="Een nieuw document maken." ma:contentTypeScope="" ma:versionID="f02d40bbcb9d4d3e38082757cc6a7956">
  <xsd:schema xmlns:xsd="http://www.w3.org/2001/XMLSchema" xmlns:xs="http://www.w3.org/2001/XMLSchema" xmlns:p="http://schemas.microsoft.com/office/2006/metadata/properties" xmlns:ns2="c1facfcd-17e4-488a-9b4d-3c03a8bc149b" xmlns:ns3="ad5846ac-95d3-45bb-9ccf-43787cd5d1af" targetNamespace="http://schemas.microsoft.com/office/2006/metadata/properties" ma:root="true" ma:fieldsID="54965733f9418c0b9d39e471451ceae5" ns2:_="" ns3:_="">
    <xsd:import namespace="c1facfcd-17e4-488a-9b4d-3c03a8bc149b"/>
    <xsd:import namespace="ad5846ac-95d3-45bb-9ccf-43787cd5d1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acfcd-17e4-488a-9b4d-3c03a8bc14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09f2c0ea-d6ae-4e2f-91ef-e5097ad1bbb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5846ac-95d3-45bb-9ccf-43787cd5d1a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c41f4e3-3fb5-45a8-bc67-827e2b184313}" ma:internalName="TaxCatchAll" ma:showField="CatchAllData" ma:web="ad5846ac-95d3-45bb-9ccf-43787cd5d1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d5846ac-95d3-45bb-9ccf-43787cd5d1af" xsi:nil="true"/>
    <lcf76f155ced4ddcb4097134ff3c332f xmlns="c1facfcd-17e4-488a-9b4d-3c03a8bc149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E58B02-6358-466C-88A9-9AD769AFC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acfcd-17e4-488a-9b4d-3c03a8bc149b"/>
    <ds:schemaRef ds:uri="ad5846ac-95d3-45bb-9ccf-43787cd5d1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3A5D93-4A6A-42EE-A50E-109679FD9BCC}">
  <ds:schemaRefs>
    <ds:schemaRef ds:uri="http://schemas.microsoft.com/sharepoint/v3/contenttype/forms"/>
  </ds:schemaRefs>
</ds:datastoreItem>
</file>

<file path=customXml/itemProps3.xml><?xml version="1.0" encoding="utf-8"?>
<ds:datastoreItem xmlns:ds="http://schemas.openxmlformats.org/officeDocument/2006/customXml" ds:itemID="{7F5E696A-60A4-4103-9E3C-B1F9BFDD0E98}">
  <ds:schemaRefs>
    <ds:schemaRef ds:uri="http://schemas.microsoft.com/office/2006/metadata/properties"/>
    <ds:schemaRef ds:uri="http://schemas.microsoft.com/office/infopath/2007/PartnerControls"/>
    <ds:schemaRef ds:uri="ad5846ac-95d3-45bb-9ccf-43787cd5d1af"/>
    <ds:schemaRef ds:uri="c1facfcd-17e4-488a-9b4d-3c03a8bc149b"/>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340</Words>
  <Characters>1872</Characters>
  <Application>Microsoft Office Word</Application>
  <DocSecurity>0</DocSecurity>
  <Lines>15</Lines>
  <Paragraphs>4</Paragraphs>
  <ScaleCrop>false</ScaleCrop>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Poelman</dc:creator>
  <cp:keywords/>
  <dc:description/>
  <cp:lastModifiedBy>Els Coppyn</cp:lastModifiedBy>
  <cp:revision>2</cp:revision>
  <dcterms:created xsi:type="dcterms:W3CDTF">2025-11-04T12:17:00Z</dcterms:created>
  <dcterms:modified xsi:type="dcterms:W3CDTF">2025-11-04T12:17:00Z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0x0101005D3E93DA679B0F47BC91CAC1C7D7001C</vt:lpwstr>
  </property>
  <property fmtid="{D5CDD505-2E9C-101B-9397-08002B2CF9AE}" pid="3" name="MediaServiceImageTags">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_activity">
    <vt:lpwstr>{"FileActivityType":"9","FileActivityTimeStamp":"2025-08-19T07:49:41.200Z","FileActivityUsersOnPage":[{"DisplayName":"Marcia Poelman","Id":"marcia.poelman@kontich.be"},{"DisplayName":"Ruben Librecht","Id":"ruben.librecht@kontich.be"}],"FileActivityNavigationId":null}</vt:lpwstr>
  </property>
  <property fmtid="{D5CDD505-2E9C-101B-9397-08002B2CF9AE}" pid="9" name="TriggerFlowInfo">
    <vt:lpwstr/>
  </property>
</Properties>
</file>